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77" w:rsidRPr="00E25B77" w:rsidRDefault="00E25B77" w:rsidP="00E25B77">
      <w:pPr>
        <w:spacing w:afterLines="50" w:after="156"/>
        <w:ind w:leftChars="-257" w:left="-540" w:firstLineChars="179" w:firstLine="539"/>
        <w:rPr>
          <w:rFonts w:ascii="仿宋_GB2312" w:eastAsia="仿宋_GB2312" w:hAnsi="仿宋_GB2312" w:cs="Times New Roman"/>
          <w:b/>
          <w:sz w:val="30"/>
          <w:szCs w:val="30"/>
        </w:rPr>
      </w:pPr>
      <w:r w:rsidRPr="00E25B77">
        <w:rPr>
          <w:rFonts w:ascii="仿宋_GB2312" w:eastAsia="仿宋_GB2312" w:hAnsi="仿宋_GB2312" w:cs="Times New Roman" w:hint="eastAsia"/>
          <w:b/>
          <w:sz w:val="30"/>
          <w:szCs w:val="30"/>
        </w:rPr>
        <w:t>附件3：</w:t>
      </w:r>
    </w:p>
    <w:p w:rsidR="00E25B77" w:rsidRPr="00E25B77" w:rsidRDefault="00E25B77" w:rsidP="00E25B77">
      <w:pPr>
        <w:spacing w:afterLines="50" w:after="156"/>
        <w:ind w:leftChars="-257" w:left="-540" w:firstLineChars="179" w:firstLine="647"/>
        <w:jc w:val="center"/>
        <w:rPr>
          <w:rFonts w:ascii="仿宋_GB2312" w:eastAsia="仿宋_GB2312" w:hAnsi="仿宋_GB2312" w:cs="Times New Roman"/>
          <w:b/>
          <w:sz w:val="36"/>
          <w:szCs w:val="36"/>
        </w:rPr>
      </w:pPr>
      <w:r w:rsidRPr="00E25B77">
        <w:rPr>
          <w:rFonts w:ascii="仿宋_GB2312" w:eastAsia="仿宋_GB2312" w:hAnsi="仿宋_GB2312" w:cs="Times New Roman" w:hint="eastAsia"/>
          <w:b/>
          <w:sz w:val="36"/>
          <w:szCs w:val="36"/>
        </w:rPr>
        <w:t>军训服装发放时间安排</w:t>
      </w:r>
      <w:r w:rsidR="00B25AAF">
        <w:rPr>
          <w:rFonts w:ascii="仿宋_GB2312" w:eastAsia="仿宋_GB2312" w:hAnsi="仿宋_GB2312" w:cs="Times New Roman" w:hint="eastAsia"/>
          <w:b/>
          <w:sz w:val="36"/>
          <w:szCs w:val="36"/>
        </w:rPr>
        <w:t>参考</w:t>
      </w:r>
      <w:r w:rsidRPr="00E25B77">
        <w:rPr>
          <w:rFonts w:ascii="仿宋_GB2312" w:eastAsia="仿宋_GB2312" w:hAnsi="仿宋_GB2312" w:cs="Times New Roman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Y="219"/>
        <w:tblW w:w="8472" w:type="dxa"/>
        <w:tblLayout w:type="fixed"/>
        <w:tblLook w:val="0000" w:firstRow="0" w:lastRow="0" w:firstColumn="0" w:lastColumn="0" w:noHBand="0" w:noVBand="0"/>
      </w:tblPr>
      <w:tblGrid>
        <w:gridCol w:w="1367"/>
        <w:gridCol w:w="3419"/>
        <w:gridCol w:w="3686"/>
      </w:tblGrid>
      <w:tr w:rsidR="00E25B77" w:rsidRPr="00E25B77" w:rsidTr="00E25B77">
        <w:trPr>
          <w:trHeight w:val="603"/>
        </w:trPr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ind w:leftChars="-301" w:left="-632" w:firstLineChars="226" w:firstLine="545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服装发放时间段（参考）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旗山校区北区</w:t>
            </w:r>
          </w:p>
          <w:p w:rsidR="00E25B77" w:rsidRPr="00E25B77" w:rsidRDefault="00E25B77" w:rsidP="00E25B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25B77" w:rsidRPr="00E25B77" w:rsidRDefault="00E25B77" w:rsidP="00E25B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25B77" w:rsidRPr="00E25B77" w:rsidRDefault="00E25B77" w:rsidP="00E25B7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sz w:val="24"/>
                <w:szCs w:val="24"/>
              </w:rPr>
              <w:t>11月28日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8：30-9：30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9：30-10：00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10：00-10：30　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计算机科学与数学学院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10：30-11：00　</w:t>
            </w:r>
          </w:p>
        </w:tc>
      </w:tr>
      <w:tr w:rsidR="00E25B77" w:rsidRPr="00E25B77" w:rsidTr="00E25B77">
        <w:trPr>
          <w:trHeight w:val="558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电子电气与物理学院生态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11：00-11：30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环境与城市建设学院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11：30-12：00　　 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12：00-12：30　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旗山校区南区</w:t>
            </w:r>
          </w:p>
          <w:p w:rsidR="00E25B77" w:rsidRPr="00E25B77" w:rsidRDefault="00E25B77" w:rsidP="00E25B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25B77" w:rsidRPr="00E25B77" w:rsidRDefault="00E25B77" w:rsidP="00E25B7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sz w:val="24"/>
                <w:szCs w:val="24"/>
              </w:rPr>
              <w:t>11月28日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机械与汽车工程学院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9：00-9：30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9：30-10：00</w:t>
            </w:r>
          </w:p>
        </w:tc>
      </w:tr>
      <w:tr w:rsidR="00E25B77" w:rsidRPr="00E25B77" w:rsidTr="00E25B77">
        <w:trPr>
          <w:trHeight w:val="475"/>
        </w:trPr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10：00-10：30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10：30-11：00　</w:t>
            </w:r>
          </w:p>
        </w:tc>
      </w:tr>
      <w:tr w:rsidR="00E25B77" w:rsidRPr="00E25B77" w:rsidTr="00E25B77">
        <w:trPr>
          <w:trHeight w:val="531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设计学院·海峡工学院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11：00-11：30</w:t>
            </w:r>
          </w:p>
        </w:tc>
      </w:tr>
      <w:tr w:rsidR="00E25B77" w:rsidRPr="00E25B77" w:rsidTr="00E25B77">
        <w:trPr>
          <w:trHeight w:val="405"/>
        </w:trPr>
        <w:tc>
          <w:tcPr>
            <w:tcW w:w="1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E25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5B77" w:rsidRPr="00E25B77" w:rsidTr="00E25B77">
        <w:trPr>
          <w:trHeight w:val="270"/>
        </w:trPr>
        <w:tc>
          <w:tcPr>
            <w:tcW w:w="1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77" w:rsidRPr="00E25B77" w:rsidRDefault="00E25B77" w:rsidP="00E25B77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Times New Roman" w:hint="eastAsia"/>
                <w:sz w:val="24"/>
                <w:szCs w:val="24"/>
              </w:rPr>
              <w:t>鳝溪校区11月21日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B77" w:rsidRPr="00E25B77" w:rsidRDefault="00E25B77" w:rsidP="00E25B77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互联网经贸学院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5B77" w:rsidRPr="00E25B77" w:rsidRDefault="00E25B77" w:rsidP="0026400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64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264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－1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E25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：00</w:t>
            </w:r>
          </w:p>
        </w:tc>
      </w:tr>
    </w:tbl>
    <w:p w:rsidR="00E25B77" w:rsidRPr="00E25B77" w:rsidRDefault="00E25B77" w:rsidP="00E25B77">
      <w:pPr>
        <w:rPr>
          <w:rFonts w:ascii="仿宋_GB2312" w:eastAsia="仿宋_GB2312" w:hAnsi="Times New Roman" w:cs="Times New Roman"/>
          <w:sz w:val="30"/>
          <w:szCs w:val="30"/>
        </w:rPr>
      </w:pPr>
    </w:p>
    <w:p w:rsidR="00E25B77" w:rsidRPr="00E25B77" w:rsidRDefault="00E25B77" w:rsidP="00E25B77">
      <w:pPr>
        <w:rPr>
          <w:rFonts w:ascii="Times New Roman" w:eastAsia="宋体" w:hAnsi="Times New Roman" w:cs="Times New Roman"/>
          <w:szCs w:val="24"/>
        </w:rPr>
      </w:pPr>
    </w:p>
    <w:p w:rsidR="00E25B77" w:rsidRPr="00E25B77" w:rsidRDefault="00E25B77" w:rsidP="00E25B77">
      <w:pPr>
        <w:spacing w:afterLines="50" w:after="156"/>
        <w:ind w:leftChars="-257" w:left="-540" w:firstLineChars="179" w:firstLine="376"/>
        <w:jc w:val="center"/>
        <w:rPr>
          <w:rFonts w:ascii="Times New Roman" w:eastAsia="宋体" w:hAnsi="Times New Roman" w:cs="Times New Roman"/>
          <w:szCs w:val="24"/>
        </w:rPr>
      </w:pPr>
    </w:p>
    <w:p w:rsidR="00687B82" w:rsidRDefault="00687B82"/>
    <w:sectPr w:rsidR="00687B82" w:rsidSect="007002FE">
      <w:footerReference w:type="even" r:id="rId7"/>
      <w:footerReference w:type="default" r:id="rId8"/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AC" w:rsidRDefault="006C37AC">
      <w:r>
        <w:separator/>
      </w:r>
    </w:p>
  </w:endnote>
  <w:endnote w:type="continuationSeparator" w:id="0">
    <w:p w:rsidR="006C37AC" w:rsidRDefault="006C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9F" w:rsidRDefault="00B25AAF" w:rsidP="00B70E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0E9F" w:rsidRDefault="006C37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9F" w:rsidRDefault="00B25AAF" w:rsidP="00B70E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4001">
      <w:rPr>
        <w:rStyle w:val="a4"/>
        <w:noProof/>
      </w:rPr>
      <w:t>1</w:t>
    </w:r>
    <w:r>
      <w:rPr>
        <w:rStyle w:val="a4"/>
      </w:rPr>
      <w:fldChar w:fldCharType="end"/>
    </w:r>
  </w:p>
  <w:p w:rsidR="00B70E9F" w:rsidRDefault="006C37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AC" w:rsidRDefault="006C37AC">
      <w:r>
        <w:separator/>
      </w:r>
    </w:p>
  </w:footnote>
  <w:footnote w:type="continuationSeparator" w:id="0">
    <w:p w:rsidR="006C37AC" w:rsidRDefault="006C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7"/>
    <w:rsid w:val="00264001"/>
    <w:rsid w:val="00513D1C"/>
    <w:rsid w:val="006125BA"/>
    <w:rsid w:val="00687B82"/>
    <w:rsid w:val="006C37AC"/>
    <w:rsid w:val="00B25AAF"/>
    <w:rsid w:val="00E2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5B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25B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2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5B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25B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2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何小强(19631088)</dc:creator>
  <cp:lastModifiedBy>何小强(19631088)</cp:lastModifiedBy>
  <cp:revision>2</cp:revision>
  <dcterms:created xsi:type="dcterms:W3CDTF">2020-11-20T07:49:00Z</dcterms:created>
  <dcterms:modified xsi:type="dcterms:W3CDTF">2020-11-20T07:49:00Z</dcterms:modified>
</cp:coreProperties>
</file>