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A1" w:rsidRDefault="00F406A1" w:rsidP="00F406A1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</w:p>
    <w:p w:rsidR="00F406A1" w:rsidRDefault="00F406A1" w:rsidP="00F406A1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 w:rsidRPr="00F406A1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通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 xml:space="preserve"> </w:t>
      </w:r>
      <w:r w:rsidRPr="00F406A1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知</w:t>
      </w:r>
    </w:p>
    <w:p w:rsidR="00F406A1" w:rsidRPr="00F406A1" w:rsidRDefault="00F406A1" w:rsidP="00F406A1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F406A1" w:rsidRPr="00F406A1" w:rsidRDefault="00F406A1" w:rsidP="00F406A1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  <w:r w:rsidRPr="00F406A1">
        <w:rPr>
          <w:rFonts w:ascii="仿宋" w:eastAsia="仿宋" w:hAnsi="仿宋" w:cs="Times New Roman" w:hint="eastAsia"/>
          <w:color w:val="000000"/>
          <w:sz w:val="32"/>
          <w:szCs w:val="32"/>
        </w:rPr>
        <w:t>各单位：</w:t>
      </w:r>
    </w:p>
    <w:p w:rsidR="00F406A1" w:rsidRPr="00F406A1" w:rsidRDefault="00F406A1" w:rsidP="00F406A1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406A1">
        <w:rPr>
          <w:rFonts w:ascii="仿宋" w:eastAsia="仿宋" w:hAnsi="仿宋" w:cs="Times New Roman" w:hint="eastAsia"/>
          <w:color w:val="000000"/>
          <w:sz w:val="32"/>
          <w:szCs w:val="32"/>
        </w:rPr>
        <w:t>根据管网建设安排，即日起，对法学院停车场进行封闭，工期</w:t>
      </w:r>
      <w:r w:rsidRPr="00F406A1">
        <w:rPr>
          <w:rFonts w:ascii="仿宋" w:eastAsia="仿宋" w:hAnsi="仿宋" w:cs="Times New Roman"/>
          <w:color w:val="000000"/>
          <w:sz w:val="32"/>
          <w:szCs w:val="32"/>
        </w:rPr>
        <w:t>50天。教职员工可就近将车辆停放在周边道路沿线一侧，不便之处，请予谅解。</w:t>
      </w:r>
    </w:p>
    <w:p w:rsidR="00F406A1" w:rsidRPr="00F406A1" w:rsidRDefault="00F406A1" w:rsidP="00F406A1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F406A1" w:rsidRPr="00F406A1" w:rsidRDefault="00F406A1" w:rsidP="00F406A1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F406A1" w:rsidRPr="00F406A1" w:rsidRDefault="00F406A1" w:rsidP="00F406A1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F406A1" w:rsidRPr="00F406A1" w:rsidRDefault="00F406A1" w:rsidP="00F406A1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F406A1" w:rsidRPr="00F406A1" w:rsidRDefault="00F406A1" w:rsidP="00F406A1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F406A1" w:rsidRDefault="00F406A1" w:rsidP="00F406A1"/>
    <w:p w:rsidR="00F406A1" w:rsidRDefault="00F406A1" w:rsidP="00F406A1"/>
    <w:p w:rsidR="00F406A1" w:rsidRDefault="00F406A1" w:rsidP="00F406A1"/>
    <w:p w:rsidR="00F406A1" w:rsidRDefault="00F406A1" w:rsidP="00F406A1"/>
    <w:p w:rsidR="00F406A1" w:rsidRDefault="00707C96" w:rsidP="00F406A1">
      <w:r>
        <w:rPr>
          <w:noProof/>
        </w:rPr>
        <w:drawing>
          <wp:anchor distT="0" distB="0" distL="114300" distR="114300" simplePos="0" relativeHeight="251659264" behindDoc="1" locked="0" layoutInCell="1" allowOverlap="1" wp14:anchorId="2ED41537" wp14:editId="193EB6B9">
            <wp:simplePos x="0" y="0"/>
            <wp:positionH relativeFrom="page">
              <wp:posOffset>5128260</wp:posOffset>
            </wp:positionH>
            <wp:positionV relativeFrom="page">
              <wp:posOffset>6720205</wp:posOffset>
            </wp:positionV>
            <wp:extent cx="1438275" cy="1438275"/>
            <wp:effectExtent l="0" t="0" r="9525" b="9525"/>
            <wp:wrapNone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24F" w:rsidRPr="00F406A1" w:rsidRDefault="0034024F" w:rsidP="00F406A1">
      <w:pPr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86.1pt;margin-top:531.35pt;width:113.25pt;height:113.25pt;z-index:251661312;mso-position-horizontal:absolute;mso-position-horizontal-relative:page;mso-position-vertical:absolute;mso-position-vertical-relative:page" stroked="f">
            <v:imagedata r:id="rId8" o:title=""/>
            <w10:wrap anchorx="page" anchory="page"/>
          </v:shape>
          <w:control r:id="rId9" w:name="SignatureCtrl1" w:shapeid="_x0000_s1026"/>
        </w:pict>
      </w:r>
    </w:p>
    <w:p w:rsidR="00F406A1" w:rsidRPr="00F406A1" w:rsidRDefault="00F406A1" w:rsidP="00F406A1">
      <w:pPr>
        <w:ind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  <w:r w:rsidRPr="00F406A1">
        <w:rPr>
          <w:rFonts w:ascii="仿宋" w:eastAsia="仿宋" w:hAnsi="仿宋" w:cs="Times New Roman" w:hint="eastAsia"/>
          <w:color w:val="000000"/>
          <w:sz w:val="32"/>
          <w:szCs w:val="32"/>
        </w:rPr>
        <w:t>基建处</w:t>
      </w:r>
      <w:r w:rsidRPr="00F406A1">
        <w:rPr>
          <w:rFonts w:ascii="仿宋" w:eastAsia="仿宋" w:hAnsi="仿宋" w:cs="Times New Roman"/>
          <w:color w:val="000000"/>
          <w:sz w:val="32"/>
          <w:szCs w:val="32"/>
        </w:rPr>
        <w:t xml:space="preserve">  保卫部</w:t>
      </w:r>
    </w:p>
    <w:p w:rsidR="003C625A" w:rsidRPr="00F406A1" w:rsidRDefault="00F406A1" w:rsidP="00F406A1">
      <w:pPr>
        <w:ind w:firstLineChars="1600" w:firstLine="5120"/>
        <w:rPr>
          <w:rFonts w:ascii="仿宋" w:eastAsia="仿宋" w:hAnsi="仿宋" w:cs="Times New Roman"/>
          <w:color w:val="000000"/>
          <w:sz w:val="32"/>
          <w:szCs w:val="32"/>
        </w:rPr>
      </w:pPr>
      <w:r w:rsidRPr="00F406A1">
        <w:rPr>
          <w:rFonts w:ascii="仿宋" w:eastAsia="仿宋" w:hAnsi="仿宋" w:cs="Times New Roman"/>
          <w:color w:val="000000"/>
          <w:sz w:val="32"/>
          <w:szCs w:val="32"/>
        </w:rPr>
        <w:t>2025年6月9日</w:t>
      </w:r>
    </w:p>
    <w:sectPr w:rsidR="003C625A" w:rsidRPr="00F4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D9" w:rsidRDefault="00860AD9" w:rsidP="00F406A1">
      <w:r>
        <w:separator/>
      </w:r>
    </w:p>
  </w:endnote>
  <w:endnote w:type="continuationSeparator" w:id="0">
    <w:p w:rsidR="00860AD9" w:rsidRDefault="00860AD9" w:rsidP="00F4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D9" w:rsidRDefault="00860AD9" w:rsidP="00F406A1">
      <w:r>
        <w:separator/>
      </w:r>
    </w:p>
  </w:footnote>
  <w:footnote w:type="continuationSeparator" w:id="0">
    <w:p w:rsidR="00860AD9" w:rsidRDefault="00860AD9" w:rsidP="00F4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revisionView w:markup="0"/>
  <w:documentProtection w:edit="forms" w:enforcement="1" w:cryptProviderType="rsaFull" w:cryptAlgorithmClass="hash" w:cryptAlgorithmType="typeAny" w:cryptAlgorithmSid="4" w:cryptSpinCount="100000" w:hash="8F+lcjeyI9MAhVD/NmBiD3splME=" w:salt="QRwqcPYRjfpMY+YiuSz/b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CBC6A6BD-D078-477F-AEE9-EF3C28A26865}" w:val="2x+JiY4wDsdCIOeo/5vS0kgnKT7LyZ1f8FRVc=UQzNXHphjlaA6q9WEmMuBtr3PbG"/>
    <w:docVar w:name="DocumentID" w:val="{DDBA2378-4EC3-40EC-9288-4048D2095D4C}"/>
  </w:docVars>
  <w:rsids>
    <w:rsidRoot w:val="004A5638"/>
    <w:rsid w:val="0034024F"/>
    <w:rsid w:val="003C625A"/>
    <w:rsid w:val="004A5638"/>
    <w:rsid w:val="00707C96"/>
    <w:rsid w:val="00860AD9"/>
    <w:rsid w:val="009067DA"/>
    <w:rsid w:val="00F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6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PropertyBag">
  <ax:ocxPr ax:name="DoubleBuffered" ax:value="0"/>
  <ax:ocxPr ax:name="Enabled" ax:value="-1"/>
  <ax:ocxPr ax:name="Visible" ax:value="-1"/>
  <ax:ocxPr ax:name="GroupFirst" ax:value="0"/>
  <ax:ocxPr ax:name="GroupIndex" ax:value="0"/>
  <ax:ocxPr ax:name="GroupPass" ax:value=""/>
  <ax:ocxPr ax:name="GroupValue" ax:value=""/>
  <ax:ocxPr ax:name="ISGroup" ax:value="0"/>
  <ax:ocxPr ax:name="PropList" ax:value="VGFnPTANCkxlZnQ9NTE4DQpUb3A9Njc3DQpXaWR0aD0xNTENCkhlaWdodD0xNTENCkN1cnNvcj0wDQpIZWxwVHlwZT0xDQpIZWxwQ29udGV4dD0wDQpJbWdXaWR0aD0xNTENCkltZ0hlaWdodD0xNTENCkltZ1ZhbHVlPTU5PTRlSj1GPWErbjJveTIyb2JiYmJyMjJvUFhYbDNra2ZiUk1sYjRBbHJ5d28zQXlmck1lb1BPVmZyRCtvckMrYjN6N29yT0pmcm9KYnJjc29QSjhiYnRQYnJ2aWxyNWlmUDh6b3JUNGZiSmFicjF3bHJGRGZyU2liM1VUbHJuWWJidVBmcm1PYmIzYmZySzRvM1JLbDNvU2JyTDRiM2pMbDNlU2wzcmZvcmtZZnJhSW8zaTVvYnJib3JqQ2xiWm1mM3UxZlArOGwzUzBiUFJ6bHI4RG8zdjBsUExVYnJOZGZyZndiM09TZmJGTWZiOTNvUFFOYlAyOG9yV09mMzhLb3JRc2JyaENmUGNOb2JtM2JyNzRsclVzbFBJVm8zSVNvcmdZbDNsTGJQPU5mUERSb3JQb2xyNklsMzFubHJBSWZiaUFvUGRSbFBlVmwzNDVsM2drbFBLVW9QelhvcmxDYjNiZmIzNTBmYjZybFBibGJQeVFvclhkbFBUVWZQVU5sM2R2bDNYN2xyRU9scnFJYmJhcm9QNnBsM1FUYlB4OGZiQlBscngyZlBaUWZyPXNmM3lub2JNUG8zLzBvM0R2b3JIZGJieGFmYnltbzNGS2Zia1dmUG1oYlBrPWZyVkRicjlPb1BzUmZiS0VvYjdFbHJSRGwzN2dsUHJsbzNwTG9iTEViUEZ6ZjNoTGZydWVmclp3ZjNabmYzQ3ZiM0g3YlAwPW9QVnpiM2F5bzNFWmwzTGdiUFdoZmIrYWxQM2xmcnd4YlBmUWJQZz1sM1ZLYmJBcmZibldiM25rYmIxbWxQMVFscmQrbFBDUmJiNTlmYjhNb2JmbWJQdmNsUFNjYjN3NWIzZm5iM2NUbzN4L2YzbVpicnRlYlBpRm9icHRvMzBrb2JsdGIzV1pmcnpkb2IyYW9yZUpsM043ZjNzdmYzKy9sUHdGYjNUZ2ZySUpvckoyYmJnV2xQWUZmMzIvb2J2OWwzPVRmYmp0bDN0MWJiVzNmM00xb3Jyb29iWEJsM0ovYnJwQ29yMFlvcjNvZmJFM2xyWXhmYjBXb2JJcW9Qbj1iYk5CZlBvVmIzNnlscisybFA3VWxiZDZsUDRGbGJQYmxQTlhmYlV1bGJZQWZyQmVsUHBIbzMzZmYzUGZsYm9xYlBCamxQdWpmYlRFZmJENm9id0FicnMrZmJlcWxiSEJici9pb1BFaGxQUGxsUHFwYmJodGZQaEhmYj11ZmJzNmZiUzliUGFwb3I0eGxiQzZiUC9jbzNxeWJQQXBmUDVjZjNLZ29yYm9NKzI4RCsyOEQrMjhEKzI4RCsyOEQrMjhEKzI4RCsyOEQrMjhEKzI4RCsyOEQrMjhEKzI4RCsyOEQrMjhEKzI4RCsyOCt3dXgyaTIyMjIyQzIyMjIyK24yc3kyMjJWYjIyaUR3aVJhekk0Sit4SVhuK0YyL0REeGkrT2RWT0YvYUlkQzRKT1htSVJBejlkd2kyZUR3aVU2TmlVNWl4T0szSVI2TnlqbndhcjhlaVVxVGM5aXhXTCttSVVxc3JpK0lVOWR3MHpTVGE0ZnZzT1Vzd0oyMk9pMml3T2dRaXpXTT1JSnhhOHpteXpXYTA2TGV4alBMeDgwTDJkajc0aTZ4VGpTWE0rNk9DZVVRN2hBQ3k5eGVqYytpSis4Tj02Mzh3M1BPS1E4TDQrSm56cDFvUzZuL1lQU2dDMDY1cFYwWHljeGNSeVFTbkp2ODQ0WWpDVElTVSt1dTRmT2VhajB3PWNNenUvMnhwZEl3VnF2YTRDMEM1OVNsSDlhSlRLPUQ9YnBoc3hUS2F3N2REbFZXcFJ1TmUxSWtFTk9nRERVdmEyZ2VNcGlSNDRGREVVU051eWxiMzVacmpieDJWTWEvU0h2Lzk0MjRjMVl4dysvVXAvWTRjSlhFT0Z6PTY1VXIvak5rRkQrbCtpaTUyMmRxT3dZMi9ZMHp4MHgydjYvV1c4N0N4MjIyVkZwWnNBcXgvRE0wd0ljd24yNTJFcGh6WTBkRFVjRjAyYXh6cyswSnNyTTBpaTVjRVZpejRjMVlsNUtMNUkxWUQ9REorTjhGYzJWbjJWMkpuakROeEFvQzB2TS8yeXNOK3gveHdEcGRUMjJYOTRrRGEyaUREMTI9L2d1OTBjMkRSSkY9RHAySXhZMjI2aXoySUlpMmsrRld4eXhmK3cyaVBCTy9JaUkyayt2MHN5SjhRY0sya1VkWHgyd0tuMnYveEtwdytnMmNIN0RETkRkVlhxVy9ZQ25SRC9aPXFjcjI0eTI4dkE5S0VFK0Jja3p2Uzl2QWl5bjRmUzJOYWRUZWZQPWE4ZFFxaS9mMko3cFU3TkNmTnhUejIydE9PSjI1S1B2VGkrTjcvPUtnTXlZWWYycytrczI0aTJDMmFrczIvaS9kSEp2Uyt3TVkyaTUydnh4NC9uSU9IajdMVElrTXg2NnhIYy8yMnJKdVpIMnZSNlJSS2V2b3kwNXpUcmxRME52amtxdWQzZEF3a2M4OVU5cVh2NC9hL1l5YzlhdkRObi9pQXl4b0kyajU4Q0paVllvNG5ic2M9SXQxcytpMm8xN2RzMnNEPW0vUi9wWGhJd1MrUkNoOTVlOE5PQ2twMGhPeG9KeCs2ZHVlRTlITHdhLzJ4WTdZMTI2U3VEUHA0aENoeDR5a2hJTER1NUgyeD1JOUlpaEMrdDI4NjRseG5KTCtWQVROOXN2T0JlV3pyS2phNzRkditkcnpzZzdFOHo5OWFNK2MvWWtXMjhoRGhEVXZVbmJvaXhuQWpzWmN4OS9jUEpqMkh5VGFpTm0yc3ZwPS9yUkRMaTk1Uis4bWZaWE1mNGN0SHJsc2tDKzA1MGlLKzgyV0FEYzMyODhqMlErdXhmWkR4RDc3NDlQaXAycFR5YUI1YWFlMTMyZHcvYVp2RnYrd1cvd1VTQmNrMXEyYXZoOTNqUjdEcThjMkllemlpaXluSi8veERkcmRMQ2Yxa0RVT2kwMnkzMldYTktyOGdGYzBIRXRQaWFKdEZ4RjhGQ24zak1zL0tyaURJNXhKb0h4QWlZYVIydnhuSFNzUWkxY0ZTNj1PaXk0SmdGdzJrODgycj1hVDhpSk1LMmlXPS9KOEE1OCsyQi9heDFpMHhhNHgyMjRob09zQU5zbmlPSHlWUjAxNDJjbmV6dlIyNFZ4SlIwYTIvQVg5Mlp4Ky8yaS96anhEODI4YTE5aXVRVlE3YWMvYnVVbj1JSHhNNDg0MUthREkyK3hpMkJpMkR0emEvZDIvREN1M2VpYU1xaEYvY05WMkMvOUQ4MkxNc2h4Q1hpeCtUYThKcm5xdjJ3aTkyMllMSTJ2VmVZUnZyTFFBc0xjUzI0VWREOGtWWDIrSm92MnduZ3JSeGNQSUtpb1k0aUF3elY0NEVEbno4d0J4NllFZUR6a3hpK2pWUTV4c2lYL1YyZjljSnpLWmk0QzRSWHh4c3U5eGUyenora2thSVZUOGMxTHNmaUYyYTRLOHhoaXl6TDhpMTJpaUhGTzI1QmFGMnYvMCtJKzdzT0R1ajA1Sy81MjgyMEZLeDJxREhoVkRwLzZ6L2wyYldGKzIvcCtGODJoTURpaU9JMnZZbVNBRGpLQ05peEUzSUV4aGlpNm5XK3gyOXZ2OHZzcDZ2SStjczhWdW52NTlsQWhkVGFTK3hWWE5iUFI3akp4eGEwRGEwUjJERC9EbFlJbHgzODJqdVh1cGtpRksrMjUxSXhEWEgyaUYvWTIyV3JLOFFsRFozKzkvaVIxeC9ZSkNqTXM4SWkvY1NEYzYvcHh5YytKY1RKMnhSaEsyK2kyMDIyWWRlMksyaThKQ0xTNjg2ajJwWElUZXkyaVJsSUoraXEvSmFJeERIaDRrMEIraUQyZFlGQ3NZZCtGWWdsOE0vUnd6ZTBoYlMxL3dFYW9YQ1V1VmMyTXkydjB5bjA4TlNVTi8wWEpxd2tETXhLTDRpPWc9RjJKOFNWPWZiRHUvZ1QxcjJ4QThGa2IrcEZpaU0vRXdxS0REOHppMmtZU3FXSUxGaXY4eEJpUjgydWlJeEQ1UjJLMkxXUitrUjY4Mit5L3MyL2VQKz1WZFUyMVY3U3gyMWpJOStBMFpzSnY5NHV3NjRBNHh6TSt4YVFidUQyWVFBZFo0cXpIaTI5Y0RTT05pSWM3YmNYMnhxYTJVLzF1YUFWUjRYaWJpaXMvRCtDTi8wUnZjMkhyL1J4dTR4cDJkeFlrYy94Um9xNFpCMHhNWTh4c2Jza0NmL3crMmZUbWkyUDkyL0RRNERjK0pZMkpaPWluRHkxU0hjMmQyRGlYdWkyOFdKeHhPNXJMUm9NLzN4WWJkREJSaWV5U0lZRkpkZ2l6Vi9wNHpkeTVKaTIvc1lRUXhRQ3hEd0xoN1kxSkJreHEvKzIvd2ZBeERZekRhVURyY0tTanZGWlUyMVJnUzZBYTg1aHBzLzQxemNjWXVWMjJ3Z0E4VThUYWEwa2MzVytKaXcrQVo1aHN3eEx4Mm0wMkQyRGs0RHMyUGUyMmUvdjlPY0NhMjIrdkE0K2Y2K2kyNmN4Q28yeTJSSm41Sy94ZWlJMmQ9b0pWSm1rVGI2ND1nNWREV3NOUlJ2TmhJMDZEYTUwQVJhZGhhSWl4SjNSeitYekEvdjg4cy9zZCtJMjlzcGV4Qnp3MEhWc2c2ZDg2WUVkSi93Yy9OdEhRWWxGaU1sdU4vUnh6NE9oQXc0KytJU1EySEFSRkFGYytjMnpISWlLSjJUKzR5RmQ4OHgydkV2Sm1DeTg1RXcyMGpzRVk4MjE4YUpkOS84cHNreG9ZaTg5Mm1UeCsraTdEQTJSd3ZLMTZVZ2cyeGJSMnkvVnMzVGs0ej1yMUxjMi93ckMxSjlxOCt1WTkvSmRjZG9zS01QcDlRNnhGc2lENEpKejBNRGsrRDI1aTlxcURGYWM2Ny9wdjhxWjMxMDJocmkrMi8vcUkyPVovYXN1bjVDa29EcjBUVDVWc3hhSnEyQU16S09ZTEoyMk96K2huOD1TQkRwMDM3NkRwcGEvT0MrS1k9ZjNTYSsrMGl6RXZ0czJqOThWMmo1a1JwaTlGdU9LSjlmVE1EbFRpWURGY3N2aEsyTWRCcTVPaT1pL0laK1U0MkU1QmlrMWlJT2Z1bS84NXplWUMyZkEyRERZYVY2MGk0ejJDWWU0bitINCtwOWMrSHRRY3pVQ3BybHhEa1ZzUWI4VmNKUlN1bWM4ZzlEaFZkUDBUc1Y9d3NoZHZGOFFVOHZmM3hwK1BNMFVZMkw1TXN4VzJaMFpJeTVzVFo0ckh1Q250Z0M4M3FIbm1BKz04bDk4aUt3MnZzSjhKQ0tRUDg0OFNpUTAyQm9hPVFZWUhTdU54YzlYSzI2OUsrRDJlNU5QL1B1dFBzL0t6UFdMLzB4T1hMNzAwRGxjSnRMSTNjSFcvbVIxeS8vaD03TERkdjQ2WTJzQnoyMlA0SFBQVz1tdVVuaGhkZWd4NWNhajhVRlFJWDJsYnNBdmZjMlBtd3Y9SmU0aWM1cCsyM0hsYmJmeGxidGhIMHpUb0FvYlB0RnlKWVU2cFUvcm9tUjF4QTJ3NDAyPW8wSzI0QjJuYzh4bHUzblA3SS90cVRNMi92eE9sYTJ3Q3BLK2doQUFnLzJIWllLaTU2MlJDc3hNZ1B3STFEOHRuYU1pL1IyNG5NK2lGNDJKME5BNWQ4MmFVdngvQzAyQ3J4NjJIRURzc0svaFY5WURBZ3hJcU0yU0ZwK251M25pcjIvVVR4YXhCSWlpMzd4ZDJ5MmM0c0tTeUF6MnBjL2R6YzJvcFp6dnRhMjI1aE1TUDJhVHlpL2wrMjAzNTFEaTFhL3kwejJUZFIrK1F6Mnp0OC9oVnIyTkMxMllSaHhnemkyeE9heERtanhZbUkyRE05MmtwL3hEazgyaXYvKzJQSS89NllNWT1wMk5qS0phS2N4MU1iQnhZMVQ4NXdwMmRzZGkyK3IyWXorMjJ4WTJ3anpJMEtyK3hnd3hXN0xpSWhxRC9obTJtQUpkNEROODV5aXhULzAySlFsMisraXh2WWx4VW9mWVlpLzhlWitpRHVjMC9WYmkyRURUZlhwUit4SWl4UXh4eDJvMko1PTJDNDUyNG5rRHgyM2lpaSsvL2hWMmh2a1lZaVo4c1llOFM9SHhwdnZLSnhmaU9qWjB4NHZkSWR3WVAySGlKaC9LMjZnMjIvVnl2bmMyMjBqMjJjVWl4WVMyKzhiK3cyZjJpdmVpNG14MXhJeHhVb0xpczJMeDYyQml3NEkyTExCMit4KzIyL3QyMmlOMml1Z1ozQWF5MjB2MnZlMTI0WDcwMklCMkM1czJrWlJJWWgyMnh0dTg2SjUyMnZKaVBpZUZhSStpWVJUVEN4Q2l3VDkyL2R3REQyamlKcGJyWUl4M0VmL3gyNGMzMjIrNmEySlcvK2lmQTJmdmMyQWw9bmsyL3gvZy8rNUNSaXF6LzhBWDhUUzI1bmF3OCs4a0EyelQyaTJEYTJmLzYrYTB4SndVQUxxTlF4KzhzMitJMlYxZWlzUm8vMnhjYSt0QzJEMi94eCtJMjJEYlFpWEkvSkp3SzJ1NC93dmQ1eC9zMj1rTC8yNGNjaXh2MjJUc3h4eEgyMnh4eDJSRnEyU05GMXJrd2lzOC9PYXNhNzhkQXhnWnVVdmg1VXZqNTJSU2EySkJuK0oreFJxU0ErVnoyOEJFdzhhZDVJdncveGlnLzJ5Z0Z4ajI0MkNZYTIxZXEyaU9heC81QW5XRER4T0FjMWoyRDJzTU5pMmlhUTIyMng0aDh4aDhNaT0yMlpwbmF4SnV6SnNVYThxa0FKWVNUQ013LzJ4WjJpOGw4MlIzYVl4dGJjMmllWmFTSktOS1MvMlplMHg2PXNNa1BjMjArMC9ubVkyaVRhMjc2RFRybUsyNVJhWWFSei9JS3oyNVU4RE9uS1lUSUJELytjSy85OC9kVk14SSs5MkN2ZTVzaFc4VFFweERXSzRGeXp6YzQwbkh6MSswVUthY2Q4MjBXLyt6dWNzL3g4MllURDJjNmFzeko5L3o5cC9PMXZ4SnlJMlNidnhDWk0yV2RpL3A5TTIwOUlZLzJEMnBSSSsweDhZUnZPRmQ0YVRPb1dSeTJLc0tWci95SzgySzAvMnk1YzhncDkyektCRk9jTTJ6VTAvUWk4eHhZeEt5PWEveGQ4MDJpeit0S3AvS2N4OHhueTI0QzgyRlhpeGlXSzJzQUl4SmJabXpackp5RnkyaXFjMlpLMncvUjgyczE4MlRnaThZQnAyMTg5eENMYzRhUmNLOFd6Ris0Ylc4dlhUMjR2azRGMlhpNGlyMncyTHhRZnoyd2RMMjd5dTJ3aEJZaDUrOC9aSytLRlcrPXhaaUp3TS9ZeHdpd3FzPUxhTXlZMVJjdlg3MmRmbmM1YVIyc0VjMnZhbXh6L3Z6LzNiRDJUdDJLc3J4T2hTOGZraytLT0kwN2JpN2N4eVlUVk4yL1ovOEpxYXpJZ3IyMmZKRHZvSjJZREV4bHcwaTQzdkl2RFBPcjRnaVlZeDJpZzlGb29UNFVSKy92c2pJQllIem55aFRBdmtnNTJCaTJiNjAvVloyeDI9MmRnaEsrd1QySktiKzhiS2N4ZUErMUNjaXFsNDJ3d05pT3JxeVl2aWlZMWkyL2t2MnZzNEtpc0VjQWl0VWRlUzFUeHdpaWNRaXdqNTAycz0yeHM2Y3Y0ZTIydkJVUlYxTzRTSCtPdz1pZE5qeHB1c3kvc00rQTJsYkYyWDEyMlFEMjI0Q2ErcjBSeHkvUWk4SzVYOGc1MisxdTJkNGFmK29BeGVuemlCUy8rTXAyaUFpL3hIQmE9U3FGZUZBPTJnZGFpRnA4SXluUklTUEZIaTBISGF2eEpMYWF4SnA5UkFuNTJWbmEyMWhpeGluYWtTeEEyQmRhekpheHhsYzRpOU5keHRmeDQvczh4dUpUZ0FsWW9Ed1FrRFdZaUNwMnZBZTIrMjI4VjVLY3hZYjJzbWthblZxeDJjdzh4Mm4rQ1RXTTB2c3gydE13MndZRWlkWTdlTFhhcEU9djJMcFIyRHlheE1BQ2p2MzVDTmpWMmQvdWkyRjJ4clJzeUE9N2NTMkorSHFBMmtUQzRTb0hqRlZGeHZENStOYzV4YXh3RkhWNHBLZ2EvVkg2MjB5emx4dDV4MHcvNTJOQTFtQ2RIMlVBeHYvOGwxYytTbFNiN2M0d3ZBUTVCdFdzTWt6Q2FrTFVCdEVkWjVZSWhMdHZVV0s4PVdDYXZ0PWRGNWlla0xiUVRrQ01PSmhzMC9KSTJweFYwTHV5YWsyNy8wdXM5NVo4VXRtemFGRFI4azZERDAyWUkySngrRWZGNDYyYzJ5aTFhdkpoa1E9WWs4Snh6dHdXc0MvWTB2NlhXQUNGQXg0aEFkMnk9TFdicjY4Wm5JQ2lFc2hRajV5UUxzcUNoNDlXcUppY3pndVdyMDhqOTBhNEVZL1gxUzJ2ODVERmN5T0ZVbTk2bElJdHAwekxRaXJ0cnZWWldGWmlGQUZ6RGErQy95ZCtPckl3YTU9RFRRQWViQ1hPM0p3VitBTzBRaS9oUXc0VGFyazNhNVpnOUYxVnJyVFJ0eE82c2k1PVZJN2FJNWlKTXg1blFZRjRhcFpEbUl5VzBBMlcwL0pZMEh1VGJiL3ZzVlNZNzNxWWZNQWdFS2ZEMGJZcUpTaVNZN2l5VTlvSkM2QW5ZdnE0RGp3Smg1SU0xPXFZVldhL0p3Q1lMcHFpeE53ZHJBejJnVXcrNmtpdFhBNDN1Um9kS1U4MmZlcXcrUmloZ05pU0pFaWswMmk1UzhZUnFSLy9LZHFKS1VhMmh4WjJvTGlyY0VmZDNhU3d2QnFDVnVpdkpnd3MyVjJTMjVxZEVncHpBN0NKS3ZhWC9JYUFYMzQrNzdhVmc9RHB3WnF3cGdhdWVKYS9ERGEvSkpEU2NINGRNS3FJbnNhNS94U0pJK3dpTUgvdXB1VmlXY3FJYXFhNTZzU2U0dGhoWC9ERkFQc0lVQnFJeVZIZU9XeXZRbUFsTmVhNXFLd0R6VmVVTmJhU0ZoaW4ra0ppWWhtZEVneTJuMVNkaVZXMlVJSWtUUG9vL2JMMktqYXpZYjNSL0UxczZLS3JBcD1pb05xQXdTWDVxQW1GTzlQUzkwbHg2clR3MHBXeGFaY1VEbHB5cWJlN1k5bUE1NHlJV282QTRIRklPPUtPU3hYTHFRcUF3dkY1ZzhxKzQvTzNBMnloRnlwWGU9cVRXeGN4T1NUVld5UlI0YVYyWUFpQWkzS3JJaTJGa3JreC8yPTI2NWdGcWtJeElJV0E0PXZPSWdBaGRqeVJkbzB5OVJIQVlGWitZL2J2WVJLTzZyanRpMEljNFN4eVcwdmhZOURJOW1oNUM4WFppS1BBYWlCT2l5Z3ZxMDIrYVZQa0k3YXk0SU5SV0FxQUVrMVIxPVNyWW5SQTl4OHhBemh4SUJpeWlrQ0FpZVpBQ0YxWjRXVXZkUUFPWWZrSVkwVVpqYlo5NldLSWlGd0ZZZGVWNGJiQWk5V3hpYUV5V05jMzQ3TjMwcG4rQTN0Ym81NHJjbk5ZMXFLOXJaSTQvREZiTWhhSktJUDVueVZDelpqRlNJSnROWnYwLzVrYmI1b3hKWnJXbHZuY3F5cUJ2NkFUaXBVektTdTJpcC9FM3hJU2FGaHV6eTBqMHkvN1Z4amh3eXpxWFczcmxadXkxNTc1UDVLdXJ5aVZmLzJ3cmUyZ0Z4cW5Ka1NjaXZzTWkzWkFiMVllTjVzb0F4WnZ5eTN0SzVpY3U1OFg4dldXMHlTU1NMY2lKRnA4b2NCK1lQT3lQa0pLOU5KTGxPUjRhekQxcUZ5bmdGaXNwT3lUTVowVExDTT1xRk5XRmVzbEs1WWlDRkllOFN4c3hlL2NZWlpsMjFETDBGRHVMSE01d3B6N2JKeWxsZUpCV3YwT3IxMDdIajU2L0E3cGNBOHlyaGJCSnhRRGgxaWVEWkZuSk9VZU0xa3NOMW5xYklrVERoT009ZnVpdUo5YU4xZ0MyVWkxeXBCazJxMkJTPXRMOWJhZ3kxbWNTPW5aPTZ3ZndWQ1VGc2l1U250PUg1UW54OWl6eXpISXhPSmNudz12WkhNTFJadENzRDl2ZDhoSVJNdG5wS01BcEF0ZGNkOTBVNE1TVlR0SE1EL3lGK2lrS2J3SFRSd3BqeXdOL0FpazNsbXBhVmEwYzd3cFgvaW5ubzgwNWN3aGxVdGhXM3RKbDd0aEFGb0l2TVZPTVlCeEJsbVppWWk1QkFwLzJKcEcNCkltZ0V4dD0uZ2lmDQpTaWduYXR1cmU9MQ0KU2lnbmF0dXJlTmFtZT11QjdvdUxqQnV1KzR1TDE9dTd2UXU3RVV1VFBCdUxqQnU3dmkNClNpZ25hdHVyZVR5cGU9MQ0KU2lnbmF0dXJlVmFsdWU9NzBJT3VRRmdXMkk3Szg5Wm9rbFhUYUdHDQpTaWduYXR1cmVUaW1lPUlWMjZPdjlhT1I5YWV2MkFJU3phZUp6QUlhR0cNClNob3dEYXRlVGltZT0wDQpEb2NQYXNzd29yZD1yK3E0VHhRVzN3Ty9tbmkNCkRvY1ZhbHVlPWtndU5aaXVGTGcwM3VCN291TGpCdUwxPXVCUkN1N0VVQlRVUkovTmt5RWs2U1VZaFRTbVFOemI9anRIUWNETD1oQm49TmRmPUg3TD1RdEg9anRIPU5EL08rPU89eVU9RkxpdVdMZ3M9eVY5YS9xMkVJSkRhSXFpbUlWS2FPSmk2Si9OUzdnWmpLbjVXeVVrZUtnVz1vMTFVVlBndGpqMS9GamdtTjFnY05QZ2hOamdmampndGpqZ2NGMjlkNTRZOVRrNU5MZzAzSVYyNk92OWFPUjlhZXYyQUlTemFlSnpBSWE5ZDBFPVFMPU9lb1NzTWQ5Tk5nUzVtNXdPYy85PW9UZ3JsT25UU0k0aFFMY2gwTzlBdWdWWVVlaVR2a1VJM2trWUJTPUZEeTRGWEw0WXhPUWl1azlraFNuaytad0RxMDRzd0ovTnh5d3hwN2dPRlo0PWxMVldPN2dPNkxtT2xUUS84a0UzNlQyOWQ1VT1wVDB1RkxnMDNCSys3RCtKUVFCMHpJdmNqVDQzVjEyOWRTRVRVN2dPPWtVazZ5RT1sTFY5OElWMkFJKzhBTytNYUNWS2FJVi84RFlLbUNWRGpJK01XT0pEOEN2MkUvdmNPK2NXRktFRnMwaVljVHdzPXltSTNJUzJqSVMyaklTaXVDVmlBTzI5ZA0KVmVyc2lvbj02DQpDaGVjaz0xDQpTYXZlQ2hlY2s9MA0KQ2VydGlmaWNhdGU9MngrSmlZNHdEc2RDSU9lby81dlMwa2duS1Q3THlaMWY4RlJWYz1VUXpOWEhwaGpsYUE2cTlXRW1NdUJ0cjNQYkcNCkVuYWJsZWRNb3ZlPTANCk15TmFtZT17Q0JDNkE2QkQtRDA3OC00NzdGLUFFRTktRUYzQzI4QTI2ODY1fQ0KTUQ1VmFsdWU9OUg5UGNVWHhvckVEPXlTYkhMVzJ2MkdHJTl1dGhsNDhrcTdZNW9pUWQ2bGtSQzhHRw0KQ2hrUHJvdGVjdD0xDQpDaGtTaWduZWRQcm90ZWN0PTANClBlcmNlbnRhZ2U9MA0KS2V5U049MEMwNjAyMDMxNzI2MDQxMg0KU2lnbmVkPTANClNpZ25lZExlbmd0aD0wDQpDZXJ0TGVuZ3RoPTANClByaW50VmlzaWJsZT0xDQpQcmludENvdW50PTANClByaW50U3VtQ291bnQ9MA0KUHJpbnRTZWxlY3Q9MA0KU2VsZlNlbGVjdD0wDQpDdHJsQXV0b0lEPTENCkRvY3VtZW50SUQ9e0REQkEyMzc4LTRFQzMtNDBFQy05Mjg4LTQwNDhEMjA5NUQ0Q30NCkRvY3VtZW50TmFtZT3NqCAg1qooMSkuZG9jeA0KV2F0ZXJUeXBlPTINCldhdGVyV29yZD11dEU1dXRqeXVDUlN1dXZ6DQpTaG93V2F0ZXI9MA0KUHJpbnRXYXRlcj0wDQpXV0ZvbnROYW1lPXVDamJ1N0JDbjlaK0lWSUFJOEdHDQpXV0ZvbnRDb2xvcj0wDQpXV1RyYW5zRGVnPTMwDQpXV0ZvbnRTaXplPTANClNoZWRDcnlwdG89MA0KRG9jdW1lbnRGb250PU15eHRxNnRWQ3NkS2Y5WnF2c1JUYzhHRw0KU2VudGVuY2VzQ291bnQ9MTIwDQpMaW1pdFNlbnRlbmNlcz0yNDANCkdyb3VwRmlyc3Q9MA0KR3JvdXBJbmRleD0wDQpPZmZpY2VWZXJzaW9uPTE0LjANCk9mZmljZUJ1aWxkPTE0LjAuNjAyNA0KRFRGb3JtYXQ9eXl5eS1tbS1kZA0KRFRGb3JtYXRUeXBlPTkNCkRURm9udE5hbWU9y87M5Q0KRFRGb250U2l6ZT0wDQpEVEZvbnRDb2xvcj0wDQpEVFBvc2l0aW9uPTQNClNoZWRFbnVtPTANCldvcmRTaGFwZU5hbWU9Q29udHJvbCAyDQpSZWxlYXNlTW9kZT1BDQpEb2NMb2NrU2lnbj0wDQpQcm90ZWN0UmFuZ2U9MA0KQ29tcGF0aWJsZUpGPTENCkRlbGV0ZVN0YXRlPTANCkxhc3RSZXZpc2lvbnM9MA0KU2hvd1VzZXJUZXh0PTANClVUVGV4dD1CSzE1dVgrcnVIZ0NCZFBrdU43d3U3RW5JSlY9VnR5Rw0KVVRGb250TmFtZT3LzszlDQpVVEZvbnRTaXplPTANClVURm9udENvbG9yPTANClVUUG9zaXRpb249NA0KVVRPZmZzZXRYPTANClVUT2Zmc2V0WT0wDQpTaG93UHJpbnRXYXRlck1hcms9MA0KUHJuV01UZXh0PUJLMTV1WCtydUIxNXV6WDINClBybldNRm9udE5hbWU9y87M5Q0KUHJuV01Gb250U2l6ZT0wDQpQcm5XTUZvbnRDb2xvcj0wDQpQcm5XTVBvc2l0aW9uPTQNClBybldNT2Zmc2V0WD0wDQpQcm5XTU9mZnNldFk9MA0KSW1hZ2VUYWc9MQ0KUHJuV01CcmlnaHQ9MjQNCkJMT0JGaWVsZD1URUlPVERVUlVFa1ZRVUlTUlQ4Tk9TRE1CajRPUHo4TlNqVUNVRUFSUlQ0VFQwUUFVRFQ4TCt6SlVFSVVRVGtNUTBjSVFFUUhPU0QwTFB6SlVFSVVRVGtNUXpnRVJUY0hVQ3p3TVNETUJrTVJQelFPUDBVTVFUNFRVRFVYVUN6cUsxanhMbWNSZFQwd1FXUHVYMmNGUVVJTkxWMEZhVlluTWp6eVpGMHJQVE1uU1VvdVhsWVphVjRRVFdRRFRDTWpOVElQUVRNSlNqSU9jMGoyWGtRdllWNDJVelVEWWtqMmNFUVpRVHd6VGowclFEZ3BiajBwYVRnQVUySXhZQ011TW1VNFFWODBkanp5YWtqMmFUc3BZVjRMUDBja1Jqa1VTVmNDTDJVQmNWZ3BjMVFBU2tjQ0x6NGhkVW9zU0Z3UWNEVUhTelV4TDFva1htQU1aa2MyUkNMMVBrb1VZa1loTXlrMlJrVUVYaUVrYTJJaExGb3pTMkVXUjF2elNFTXpkalV1UkRJc1NHQVViVEVVWmxVclAyUXhTU0R6VWx3NVNWY0NMVVEyTG1RTkwyUXFRVEVUU2tmcVhXa2xNR1R4Y1Z3RWJqRTVVQ1F5WHlEd1kxc0VjVVFKT1VIMlptSDBRbDMyYWo0VU1XTXBMRm9BY2tFa1RWd0JTa0FsVkVVVGRWanpRU0Q4Y1YwUmMwVXVTbHIwUWtVaVl6d2lWVFgxU0NjRk5Gc3FURmowU1VqeloxTTBUanMwVVRZVFNEWUhSRVVQU2lBTU9TVTRSMmcxTFR6ek1WTUtNRFlVU0RQcUxpSVdSejB4U1B6SlBqRUNSMFVQUWtVTFNFTUVQMFFJU3o0U1QwUUFVRFVTT1NETUJqSUFUanNVVERRT1AwVU1RVDRUU0Q4Q1J6VURPVVFSVVRUTUJqUU9QMFVNUVQ0VFNEOENSelVEUzBJRFFVSDhMUHpKDQo="/>
  <ax:ocxPr ax:name="SelectIndex" ax:value="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林忠(19681454)</dc:creator>
  <cp:keywords/>
  <dc:description/>
  <cp:lastModifiedBy>基建处</cp:lastModifiedBy>
  <cp:revision>4</cp:revision>
  <dcterms:created xsi:type="dcterms:W3CDTF">2025-06-09T02:59:00Z</dcterms:created>
  <dcterms:modified xsi:type="dcterms:W3CDTF">2025-06-09T03:08:00Z</dcterms:modified>
</cp:coreProperties>
</file>