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41" w:rsidRPr="00D731D2" w:rsidRDefault="00F23F41" w:rsidP="00D731D2">
      <w:pPr>
        <w:pStyle w:val="NoSpacing"/>
        <w:outlineLvl w:val="0"/>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sz w:val="24"/>
          <w:szCs w:val="24"/>
        </w:rPr>
        <w:t>1</w:t>
      </w:r>
    </w:p>
    <w:p w:rsidR="00F23F41" w:rsidRPr="00F84730" w:rsidRDefault="00F23F41" w:rsidP="00433390">
      <w:pPr>
        <w:pStyle w:val="NoSpacing"/>
        <w:jc w:val="center"/>
        <w:outlineLvl w:val="0"/>
        <w:rPr>
          <w:rFonts w:ascii="仿宋" w:eastAsia="仿宋" w:hAnsi="仿宋" w:cs="Times New Roman"/>
          <w:sz w:val="32"/>
          <w:szCs w:val="32"/>
        </w:rPr>
      </w:pPr>
      <w:r>
        <w:rPr>
          <w:rFonts w:ascii="仿宋" w:eastAsia="仿宋" w:hAnsi="仿宋" w:cs="仿宋" w:hint="eastAsia"/>
          <w:sz w:val="32"/>
          <w:szCs w:val="32"/>
        </w:rPr>
        <w:t>警用电动巡逻车</w:t>
      </w:r>
      <w:r w:rsidRPr="00F84730">
        <w:rPr>
          <w:rFonts w:ascii="仿宋" w:eastAsia="仿宋" w:hAnsi="仿宋" w:cs="仿宋" w:hint="eastAsia"/>
          <w:sz w:val="32"/>
          <w:szCs w:val="32"/>
        </w:rPr>
        <w:t>项目</w:t>
      </w:r>
      <w:r>
        <w:rPr>
          <w:rFonts w:ascii="仿宋" w:eastAsia="仿宋" w:hAnsi="仿宋" w:cs="仿宋" w:hint="eastAsia"/>
          <w:sz w:val="32"/>
          <w:szCs w:val="32"/>
        </w:rPr>
        <w:t>校内</w:t>
      </w:r>
      <w:r w:rsidRPr="00F84730">
        <w:rPr>
          <w:rFonts w:ascii="仿宋" w:eastAsia="仿宋" w:hAnsi="仿宋" w:cs="仿宋" w:hint="eastAsia"/>
          <w:sz w:val="32"/>
          <w:szCs w:val="32"/>
        </w:rPr>
        <w:t>询价</w:t>
      </w:r>
      <w:r>
        <w:rPr>
          <w:rFonts w:ascii="仿宋" w:eastAsia="仿宋" w:hAnsi="仿宋" w:cs="仿宋" w:hint="eastAsia"/>
          <w:sz w:val="32"/>
          <w:szCs w:val="32"/>
        </w:rPr>
        <w:t>采购</w:t>
      </w:r>
      <w:r w:rsidRPr="00F84730">
        <w:rPr>
          <w:rFonts w:ascii="仿宋" w:eastAsia="仿宋" w:hAnsi="仿宋" w:cs="仿宋" w:hint="eastAsia"/>
          <w:sz w:val="32"/>
          <w:szCs w:val="32"/>
        </w:rPr>
        <w:t>公告</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eastAsia="仿宋" w:cs="Times New Roman"/>
        </w:rPr>
        <w:t> </w:t>
      </w:r>
      <w:r w:rsidRPr="00F84730">
        <w:rPr>
          <w:rFonts w:ascii="仿宋" w:eastAsia="仿宋" w:hAnsi="仿宋" w:cs="仿宋" w:hint="eastAsia"/>
        </w:rPr>
        <w:t>福建工程学院对</w:t>
      </w:r>
      <w:r w:rsidRPr="00F84730">
        <w:rPr>
          <w:rFonts w:ascii="仿宋" w:eastAsia="仿宋" w:hAnsi="仿宋" w:cs="仿宋"/>
          <w:u w:val="single"/>
        </w:rPr>
        <w:t xml:space="preserve">  </w:t>
      </w:r>
      <w:r>
        <w:rPr>
          <w:rFonts w:ascii="仿宋" w:eastAsia="仿宋" w:hAnsi="仿宋" w:cs="仿宋" w:hint="eastAsia"/>
          <w:u w:val="single"/>
        </w:rPr>
        <w:t>警用电动巡逻车</w:t>
      </w:r>
      <w:r w:rsidRPr="00F84730">
        <w:rPr>
          <w:rFonts w:ascii="仿宋" w:eastAsia="仿宋" w:hAnsi="仿宋" w:cs="仿宋"/>
          <w:u w:val="single"/>
        </w:rPr>
        <w:t xml:space="preserve">  </w:t>
      </w:r>
      <w:r w:rsidRPr="00F84730">
        <w:rPr>
          <w:rFonts w:ascii="仿宋" w:eastAsia="仿宋" w:hAnsi="仿宋" w:cs="仿宋" w:hint="eastAsia"/>
        </w:rPr>
        <w:t>项目进行</w:t>
      </w:r>
      <w:r>
        <w:rPr>
          <w:rFonts w:ascii="仿宋" w:eastAsia="仿宋" w:hAnsi="仿宋" w:cs="仿宋" w:hint="eastAsia"/>
        </w:rPr>
        <w:t>校内</w:t>
      </w:r>
      <w:r w:rsidRPr="00F84730">
        <w:rPr>
          <w:rFonts w:ascii="仿宋" w:eastAsia="仿宋" w:hAnsi="仿宋" w:cs="仿宋" w:hint="eastAsia"/>
        </w:rPr>
        <w:t>询价采购，现欢迎合格的供应商前来投标。</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rPr>
        <w:t>1</w:t>
      </w:r>
      <w:r w:rsidRPr="00F84730">
        <w:rPr>
          <w:rFonts w:ascii="仿宋" w:eastAsia="仿宋" w:hAnsi="仿宋" w:cs="仿宋" w:hint="eastAsia"/>
        </w:rPr>
        <w:t>、项目编号</w:t>
      </w:r>
      <w:r>
        <w:t>ZX2017003</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rPr>
        <w:t>2</w:t>
      </w:r>
      <w:r w:rsidRPr="00F84730">
        <w:rPr>
          <w:rFonts w:ascii="仿宋" w:eastAsia="仿宋" w:hAnsi="仿宋" w:cs="仿宋" w:hint="eastAsia"/>
        </w:rPr>
        <w:t>、项目名称：</w:t>
      </w:r>
      <w:r>
        <w:rPr>
          <w:rFonts w:hint="eastAsia"/>
        </w:rPr>
        <w:t>警用电动巡逻车</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rPr>
        <w:t>3</w:t>
      </w:r>
      <w:r w:rsidRPr="00F84730">
        <w:rPr>
          <w:rFonts w:ascii="仿宋" w:eastAsia="仿宋" w:hAnsi="仿宋" w:cs="仿宋" w:hint="eastAsia"/>
        </w:rPr>
        <w:t>、招标内容及要求：</w:t>
      </w:r>
    </w:p>
    <w:tbl>
      <w:tblPr>
        <w:tblW w:w="494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13"/>
        <w:gridCol w:w="709"/>
        <w:gridCol w:w="1469"/>
        <w:gridCol w:w="645"/>
        <w:gridCol w:w="540"/>
        <w:gridCol w:w="1456"/>
        <w:gridCol w:w="2597"/>
      </w:tblGrid>
      <w:tr w:rsidR="00F23F41" w:rsidRPr="00E6323A" w:rsidTr="006C5E58">
        <w:trPr>
          <w:jc w:val="center"/>
        </w:trPr>
        <w:tc>
          <w:tcPr>
            <w:tcW w:w="813" w:type="dxa"/>
            <w:tcBorders>
              <w:top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sidRPr="00F84730">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sidRPr="00F84730">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6C5E58">
            <w:pPr>
              <w:pStyle w:val="NoSpacing"/>
              <w:spacing w:line="276" w:lineRule="auto"/>
              <w:jc w:val="center"/>
              <w:rPr>
                <w:rFonts w:ascii="仿宋" w:eastAsia="仿宋" w:hAnsi="仿宋" w:cs="Times New Roman"/>
              </w:rPr>
            </w:pPr>
            <w:r>
              <w:rPr>
                <w:rFonts w:ascii="仿宋" w:eastAsia="仿宋" w:hAnsi="仿宋" w:cs="仿宋" w:hint="eastAsia"/>
              </w:rPr>
              <w:t>货物</w:t>
            </w:r>
            <w:r w:rsidRPr="00F84730">
              <w:rPr>
                <w:rFonts w:ascii="仿宋" w:eastAsia="仿宋" w:hAnsi="仿宋" w:cs="仿宋" w:hint="eastAsia"/>
              </w:rPr>
              <w:t>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Default="00F23F41" w:rsidP="00391A6B">
            <w:pPr>
              <w:pStyle w:val="NoSpacing"/>
              <w:spacing w:line="276" w:lineRule="auto"/>
              <w:jc w:val="center"/>
              <w:rPr>
                <w:rFonts w:ascii="仿宋" w:eastAsia="仿宋" w:hAnsi="仿宋" w:cs="Times New Roman"/>
              </w:rPr>
            </w:pPr>
            <w:r>
              <w:rPr>
                <w:rFonts w:ascii="仿宋" w:eastAsia="仿宋" w:hAnsi="仿宋" w:cs="Times New Roman" w:hint="eastAsia"/>
              </w:rPr>
              <w:t>单价</w:t>
            </w:r>
          </w:p>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Times New Roman"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23F41" w:rsidRPr="00F84730" w:rsidRDefault="00F23F41" w:rsidP="006C5E58">
            <w:pPr>
              <w:pStyle w:val="NoSpacing"/>
              <w:spacing w:line="276" w:lineRule="auto"/>
              <w:jc w:val="center"/>
              <w:rPr>
                <w:rFonts w:ascii="仿宋" w:eastAsia="仿宋" w:hAnsi="仿宋" w:cs="Times New Roman"/>
              </w:rPr>
            </w:pPr>
            <w:r w:rsidRPr="00F84730">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23F41" w:rsidRDefault="00F23F41" w:rsidP="006C5E58">
            <w:pPr>
              <w:pStyle w:val="NoSpacing"/>
              <w:spacing w:line="276" w:lineRule="auto"/>
              <w:jc w:val="center"/>
              <w:rPr>
                <w:rFonts w:ascii="仿宋" w:eastAsia="仿宋" w:hAnsi="仿宋" w:cs="仿宋"/>
              </w:rPr>
            </w:pPr>
            <w:r>
              <w:rPr>
                <w:rFonts w:ascii="仿宋" w:eastAsia="仿宋" w:hAnsi="仿宋" w:cs="仿宋" w:hint="eastAsia"/>
              </w:rPr>
              <w:t>品目号</w:t>
            </w:r>
          </w:p>
          <w:p w:rsidR="00F23F41" w:rsidRPr="006C5E58" w:rsidRDefault="00F23F41" w:rsidP="006C5E58">
            <w:pPr>
              <w:pStyle w:val="NoSpacing"/>
              <w:spacing w:line="276" w:lineRule="auto"/>
              <w:jc w:val="center"/>
              <w:rPr>
                <w:rFonts w:ascii="仿宋" w:eastAsia="仿宋" w:hAnsi="仿宋" w:cs="仿宋"/>
              </w:rPr>
            </w:pPr>
            <w:r w:rsidRPr="00F84730">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F23F41" w:rsidRDefault="00F23F41" w:rsidP="006C5E58">
            <w:pPr>
              <w:pStyle w:val="NoSpacing"/>
              <w:spacing w:line="276" w:lineRule="auto"/>
              <w:jc w:val="center"/>
              <w:rPr>
                <w:rFonts w:ascii="仿宋" w:eastAsia="仿宋" w:hAnsi="仿宋" w:cs="仿宋"/>
              </w:rPr>
            </w:pPr>
            <w:r w:rsidRPr="00F84730">
              <w:rPr>
                <w:rFonts w:ascii="仿宋" w:eastAsia="仿宋" w:hAnsi="仿宋" w:cs="仿宋" w:hint="eastAsia"/>
              </w:rPr>
              <w:t>简要规格描述</w:t>
            </w:r>
          </w:p>
          <w:p w:rsidR="00F23F41" w:rsidRPr="006C5E58" w:rsidRDefault="00F23F41" w:rsidP="006C5E58">
            <w:pPr>
              <w:pStyle w:val="NoSpacing"/>
              <w:spacing w:line="276" w:lineRule="auto"/>
              <w:jc w:val="center"/>
              <w:rPr>
                <w:rFonts w:ascii="仿宋" w:eastAsia="仿宋" w:hAnsi="仿宋" w:cs="仿宋"/>
              </w:rPr>
            </w:pPr>
            <w:r w:rsidRPr="00F84730">
              <w:rPr>
                <w:rFonts w:ascii="仿宋" w:eastAsia="仿宋" w:hAnsi="仿宋" w:cs="仿宋" w:hint="eastAsia"/>
              </w:rPr>
              <w:t>或项目基本概况</w:t>
            </w:r>
          </w:p>
        </w:tc>
      </w:tr>
      <w:tr w:rsidR="00F23F41" w:rsidRPr="00E6323A" w:rsidTr="006C5E58">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A46AE7" w:rsidRDefault="00F23F41" w:rsidP="00933237">
            <w:pPr>
              <w:pStyle w:val="a0"/>
              <w:spacing w:line="276" w:lineRule="auto"/>
              <w:jc w:val="center"/>
              <w:rPr>
                <w:szCs w:val="21"/>
              </w:rPr>
            </w:pPr>
            <w:r>
              <w:rPr>
                <w:szCs w:val="21"/>
              </w:rPr>
              <w:t>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490FF5" w:rsidRDefault="00F23F41" w:rsidP="00933237">
            <w:pPr>
              <w:pStyle w:val="a0"/>
              <w:spacing w:line="276" w:lineRule="auto"/>
              <w:jc w:val="center"/>
              <w:rPr>
                <w:szCs w:val="21"/>
              </w:rPr>
            </w:pPr>
            <w:r>
              <w:rPr>
                <w:rFonts w:hint="eastAsia"/>
                <w:szCs w:val="21"/>
              </w:rPr>
              <w:t>警用电动巡逻车</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A46AE7" w:rsidRDefault="00F23F41" w:rsidP="00933237">
            <w:pPr>
              <w:pStyle w:val="a0"/>
              <w:spacing w:line="276" w:lineRule="auto"/>
              <w:jc w:val="center"/>
              <w:rPr>
                <w:szCs w:val="21"/>
              </w:rPr>
            </w:pPr>
            <w:r>
              <w:rPr>
                <w:szCs w:val="21"/>
              </w:rPr>
              <w:t>42000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23F41" w:rsidRPr="00A46AE7" w:rsidRDefault="00F23F41" w:rsidP="00933237">
            <w:pPr>
              <w:pStyle w:val="a0"/>
              <w:spacing w:line="276" w:lineRule="auto"/>
              <w:jc w:val="center"/>
              <w:rPr>
                <w:szCs w:val="21"/>
              </w:rPr>
            </w:pPr>
            <w:r>
              <w:rPr>
                <w:szCs w:val="21"/>
              </w:rPr>
              <w:t>2</w:t>
            </w:r>
            <w:r>
              <w:rPr>
                <w:rFonts w:hint="eastAsia"/>
                <w:szCs w:val="21"/>
              </w:rPr>
              <w:t>台</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23F41" w:rsidRPr="00A46AE7" w:rsidRDefault="00F23F41" w:rsidP="00933237">
            <w:pPr>
              <w:pStyle w:val="a0"/>
              <w:spacing w:line="276" w:lineRule="auto"/>
              <w:jc w:val="center"/>
              <w:rPr>
                <w:szCs w:val="21"/>
              </w:rPr>
            </w:pPr>
            <w:r>
              <w:rPr>
                <w:szCs w:val="21"/>
              </w:rPr>
              <w:t>84000</w:t>
            </w:r>
          </w:p>
        </w:tc>
        <w:tc>
          <w:tcPr>
            <w:tcW w:w="2597" w:type="dxa"/>
            <w:tcBorders>
              <w:top w:val="outset" w:sz="6" w:space="0" w:color="auto"/>
              <w:left w:val="outset" w:sz="6" w:space="0" w:color="auto"/>
              <w:bottom w:val="outset" w:sz="6" w:space="0" w:color="auto"/>
            </w:tcBorders>
            <w:shd w:val="clear" w:color="auto" w:fill="FFFFFF"/>
            <w:vAlign w:val="center"/>
          </w:tcPr>
          <w:p w:rsidR="00F23F41" w:rsidRPr="00F62CFD" w:rsidRDefault="00F23F41" w:rsidP="00933237">
            <w:pPr>
              <w:jc w:val="center"/>
            </w:pPr>
            <w:r>
              <w:rPr>
                <w:rFonts w:hint="eastAsia"/>
              </w:rPr>
              <w:t>四座</w:t>
            </w:r>
            <w:r w:rsidRPr="00F62CFD">
              <w:rPr>
                <w:rFonts w:hint="eastAsia"/>
              </w:rPr>
              <w:t>、适合校园使用；福州有售后服务；干性电池；质保时间</w:t>
            </w:r>
            <w:r>
              <w:rPr>
                <w:rFonts w:hint="eastAsia"/>
              </w:rPr>
              <w:t>两年</w:t>
            </w:r>
          </w:p>
        </w:tc>
      </w:tr>
      <w:tr w:rsidR="00F23F41" w:rsidRPr="00E6323A" w:rsidTr="006C5E58">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r>
      <w:tr w:rsidR="00F23F41" w:rsidRPr="00E6323A" w:rsidTr="006C5E58">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F23F41" w:rsidRDefault="00F23F41" w:rsidP="00391A6B">
            <w:pPr>
              <w:pStyle w:val="NoSpacing"/>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p>
        </w:tc>
      </w:tr>
      <w:tr w:rsidR="00F23F41" w:rsidRPr="00E6323A" w:rsidTr="00923F3D">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Times New Roman"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Times New Roman" w:hint="eastAsia"/>
              </w:rPr>
              <w:t>人民币：</w:t>
            </w:r>
            <w:r>
              <w:rPr>
                <w:rFonts w:ascii="仿宋" w:eastAsia="仿宋" w:hAnsi="仿宋" w:cs="Times New Roman"/>
              </w:rPr>
              <w:t xml:space="preserve"> 84000  </w:t>
            </w:r>
            <w:r>
              <w:rPr>
                <w:rFonts w:ascii="仿宋" w:eastAsia="仿宋" w:hAnsi="仿宋" w:cs="Times New Roman" w:hint="eastAsia"/>
              </w:rPr>
              <w:t>元</w:t>
            </w:r>
          </w:p>
        </w:tc>
      </w:tr>
      <w:tr w:rsidR="00F23F41" w:rsidRPr="00E6323A" w:rsidTr="006C5E58">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Times New Roman"/>
              </w:rPr>
              <w:t>2017</w:t>
            </w:r>
            <w:r>
              <w:rPr>
                <w:rFonts w:ascii="仿宋" w:eastAsia="仿宋" w:hAnsi="仿宋" w:cs="Times New Roman" w:hint="eastAsia"/>
              </w:rPr>
              <w:t>年</w:t>
            </w:r>
            <w:r>
              <w:rPr>
                <w:rFonts w:ascii="仿宋" w:eastAsia="仿宋" w:hAnsi="仿宋" w:cs="Times New Roman"/>
              </w:rPr>
              <w:t>3</w:t>
            </w:r>
            <w:r>
              <w:rPr>
                <w:rFonts w:ascii="仿宋" w:eastAsia="仿宋" w:hAnsi="仿宋" w:cs="Times New Roman" w:hint="eastAsia"/>
              </w:rPr>
              <w:t>月</w:t>
            </w:r>
            <w:r>
              <w:rPr>
                <w:rFonts w:ascii="仿宋" w:eastAsia="仿宋" w:hAnsi="仿宋" w:cs="Times New Roman"/>
              </w:rPr>
              <w:t>6</w:t>
            </w:r>
            <w:r>
              <w:rPr>
                <w:rFonts w:ascii="仿宋" w:eastAsia="仿宋" w:hAnsi="仿宋" w:cs="Times New Roman" w:hint="eastAsia"/>
              </w:rPr>
              <w:t>日</w:t>
            </w:r>
            <w:r>
              <w:rPr>
                <w:rFonts w:ascii="仿宋" w:eastAsia="仿宋" w:hAnsi="仿宋" w:cs="Times New Roman"/>
              </w:rPr>
              <w:t xml:space="preserve">  </w:t>
            </w:r>
            <w:r>
              <w:rPr>
                <w:rFonts w:ascii="仿宋" w:eastAsia="仿宋" w:hAnsi="仿宋" w:cs="Times New Roman" w:hint="eastAsia"/>
              </w:rPr>
              <w:t>福建工程学院北区</w:t>
            </w:r>
          </w:p>
        </w:tc>
      </w:tr>
      <w:tr w:rsidR="00F23F41" w:rsidRPr="00E6323A" w:rsidTr="006C5E58">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F23F41" w:rsidRPr="00F84730" w:rsidRDefault="00F23F41" w:rsidP="00391A6B">
            <w:pPr>
              <w:pStyle w:val="NoSpacing"/>
              <w:spacing w:line="276" w:lineRule="auto"/>
              <w:jc w:val="center"/>
              <w:rPr>
                <w:rFonts w:ascii="仿宋" w:eastAsia="仿宋" w:hAnsi="仿宋" w:cs="Times New Roman"/>
              </w:rPr>
            </w:pPr>
            <w:r>
              <w:rPr>
                <w:rFonts w:ascii="仿宋" w:eastAsia="仿宋" w:hAnsi="仿宋" w:cs="Times New Roman" w:hint="eastAsia"/>
              </w:rPr>
              <w:t>凭正式的全额发票一次性付款</w:t>
            </w:r>
          </w:p>
        </w:tc>
      </w:tr>
    </w:tbl>
    <w:p w:rsidR="00F23F41" w:rsidRDefault="00F23F41" w:rsidP="00F23F41">
      <w:pPr>
        <w:pStyle w:val="NoSpacing"/>
        <w:spacing w:line="276" w:lineRule="auto"/>
        <w:ind w:firstLineChars="200" w:firstLine="31680"/>
        <w:rPr>
          <w:rFonts w:ascii="仿宋" w:eastAsia="仿宋" w:hAnsi="仿宋" w:cs="仿宋"/>
        </w:rPr>
      </w:pPr>
      <w:r>
        <w:rPr>
          <w:rFonts w:ascii="仿宋" w:eastAsia="仿宋" w:hAnsi="仿宋" w:cs="仿宋" w:hint="eastAsia"/>
        </w:rPr>
        <w:t>请附具体参数情况：</w:t>
      </w:r>
    </w:p>
    <w:p w:rsidR="00F23F41" w:rsidRDefault="00F23F41" w:rsidP="001B4EBA">
      <w:pPr>
        <w:pStyle w:val="NoSpacing"/>
        <w:spacing w:line="276" w:lineRule="auto"/>
        <w:ind w:firstLineChars="200" w:firstLine="31680"/>
        <w:rPr>
          <w:rFonts w:ascii="仿宋" w:eastAsia="仿宋" w:hAnsi="仿宋" w:cs="仿宋"/>
        </w:rPr>
      </w:pPr>
      <w:r>
        <w:rPr>
          <w:rFonts w:ascii="仿宋" w:eastAsia="仿宋" w:hAnsi="仿宋" w:cs="仿宋" w:hint="eastAsia"/>
        </w:rPr>
        <w:t>长宽高参考范围：</w:t>
      </w:r>
      <w:r w:rsidRPr="00812F49">
        <w:rPr>
          <w:rFonts w:ascii="仿宋" w:eastAsia="仿宋" w:hAnsi="仿宋" w:cs="仿宋" w:hint="eastAsia"/>
        </w:rPr>
        <w:t>长≤</w:t>
      </w:r>
      <w:r w:rsidRPr="00812F49">
        <w:rPr>
          <w:rFonts w:ascii="仿宋" w:eastAsia="仿宋" w:hAnsi="仿宋" w:cs="仿宋"/>
        </w:rPr>
        <w:t>3300</w:t>
      </w:r>
      <w:r>
        <w:rPr>
          <w:rFonts w:ascii="仿宋" w:eastAsia="仿宋" w:hAnsi="仿宋" w:cs="仿宋" w:hint="eastAsia"/>
        </w:rPr>
        <w:t>（</w:t>
      </w:r>
      <w:r>
        <w:rPr>
          <w:rFonts w:ascii="仿宋" w:eastAsia="仿宋" w:hAnsi="仿宋" w:cs="仿宋"/>
        </w:rPr>
        <w:t>mm</w:t>
      </w:r>
      <w:r>
        <w:rPr>
          <w:rFonts w:ascii="仿宋" w:eastAsia="仿宋" w:hAnsi="仿宋" w:cs="仿宋" w:hint="eastAsia"/>
        </w:rPr>
        <w:t>）</w:t>
      </w:r>
      <w:r w:rsidRPr="00812F49">
        <w:rPr>
          <w:rFonts w:ascii="仿宋" w:eastAsia="仿宋" w:hAnsi="仿宋" w:cs="仿宋" w:hint="eastAsia"/>
        </w:rPr>
        <w:t>，宽≤</w:t>
      </w:r>
      <w:r w:rsidRPr="00812F49">
        <w:rPr>
          <w:rFonts w:ascii="仿宋" w:eastAsia="仿宋" w:hAnsi="仿宋" w:cs="仿宋"/>
        </w:rPr>
        <w:t>1420</w:t>
      </w:r>
      <w:r>
        <w:rPr>
          <w:rFonts w:ascii="仿宋" w:eastAsia="仿宋" w:hAnsi="仿宋" w:cs="仿宋" w:hint="eastAsia"/>
        </w:rPr>
        <w:t>（</w:t>
      </w:r>
      <w:r>
        <w:rPr>
          <w:rFonts w:ascii="仿宋" w:eastAsia="仿宋" w:hAnsi="仿宋" w:cs="仿宋"/>
        </w:rPr>
        <w:t>mm</w:t>
      </w:r>
      <w:r>
        <w:rPr>
          <w:rFonts w:ascii="仿宋" w:eastAsia="仿宋" w:hAnsi="仿宋" w:cs="仿宋" w:hint="eastAsia"/>
        </w:rPr>
        <w:t>）</w:t>
      </w:r>
      <w:r w:rsidRPr="00812F49">
        <w:rPr>
          <w:rFonts w:ascii="仿宋" w:eastAsia="仿宋" w:hAnsi="仿宋" w:cs="仿宋" w:hint="eastAsia"/>
        </w:rPr>
        <w:t>，高≤</w:t>
      </w:r>
      <w:r w:rsidRPr="00812F49">
        <w:rPr>
          <w:rFonts w:ascii="仿宋" w:eastAsia="仿宋" w:hAnsi="仿宋" w:cs="仿宋"/>
        </w:rPr>
        <w:t>2090</w:t>
      </w:r>
      <w:r>
        <w:rPr>
          <w:rFonts w:ascii="仿宋" w:eastAsia="仿宋" w:hAnsi="仿宋" w:cs="仿宋" w:hint="eastAsia"/>
        </w:rPr>
        <w:t>（</w:t>
      </w:r>
      <w:r>
        <w:rPr>
          <w:rFonts w:ascii="仿宋" w:eastAsia="仿宋" w:hAnsi="仿宋" w:cs="仿宋"/>
        </w:rPr>
        <w:t>mm</w:t>
      </w:r>
      <w:r>
        <w:rPr>
          <w:rFonts w:ascii="仿宋" w:eastAsia="仿宋" w:hAnsi="仿宋" w:cs="仿宋" w:hint="eastAsia"/>
        </w:rPr>
        <w:t>）</w:t>
      </w:r>
      <w:r w:rsidRPr="00812F49">
        <w:rPr>
          <w:rFonts w:ascii="仿宋" w:eastAsia="仿宋" w:hAnsi="仿宋" w:cs="仿宋" w:hint="eastAsia"/>
        </w:rPr>
        <w:t>；</w:t>
      </w:r>
      <w:r>
        <w:rPr>
          <w:rFonts w:ascii="仿宋" w:eastAsia="仿宋" w:hAnsi="仿宋" w:cs="仿宋" w:hint="eastAsia"/>
        </w:rPr>
        <w:t>充电电压：</w:t>
      </w:r>
      <w:r>
        <w:rPr>
          <w:rFonts w:ascii="仿宋" w:eastAsia="仿宋" w:hAnsi="仿宋" w:cs="仿宋"/>
        </w:rPr>
        <w:t>220V</w:t>
      </w:r>
      <w:r>
        <w:rPr>
          <w:rFonts w:ascii="仿宋" w:eastAsia="仿宋" w:hAnsi="仿宋" w:cs="仿宋" w:hint="eastAsia"/>
        </w:rPr>
        <w:t>；干性电池（</w:t>
      </w:r>
      <w:r>
        <w:rPr>
          <w:rFonts w:ascii="仿宋" w:eastAsia="仿宋" w:hAnsi="仿宋" w:cs="仿宋"/>
        </w:rPr>
        <w:t>8</w:t>
      </w:r>
      <w:r>
        <w:rPr>
          <w:rFonts w:ascii="仿宋" w:eastAsia="仿宋" w:hAnsi="仿宋" w:cs="仿宋" w:hint="eastAsia"/>
        </w:rPr>
        <w:t>只理士免维护电池</w:t>
      </w:r>
      <w:r>
        <w:rPr>
          <w:rFonts w:ascii="仿宋" w:eastAsia="仿宋" w:hAnsi="仿宋" w:cs="仿宋"/>
        </w:rPr>
        <w:t>6V</w:t>
      </w:r>
      <w:r>
        <w:rPr>
          <w:rFonts w:ascii="仿宋" w:eastAsia="仿宋" w:hAnsi="仿宋" w:cs="仿宋" w:hint="eastAsia"/>
        </w:rPr>
        <w:t>／</w:t>
      </w:r>
      <w:r>
        <w:rPr>
          <w:rFonts w:ascii="仿宋" w:eastAsia="仿宋" w:hAnsi="仿宋" w:cs="仿宋"/>
        </w:rPr>
        <w:t>260AH</w:t>
      </w:r>
      <w:r>
        <w:rPr>
          <w:rFonts w:ascii="仿宋" w:eastAsia="仿宋" w:hAnsi="仿宋" w:cs="仿宋" w:hint="eastAsia"/>
        </w:rPr>
        <w:t>），另附巡逻车照片作为参考。</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rPr>
        <w:t>4</w:t>
      </w:r>
      <w:r w:rsidRPr="00F84730">
        <w:rPr>
          <w:rFonts w:ascii="仿宋" w:eastAsia="仿宋" w:hAnsi="仿宋" w:cs="仿宋" w:hint="eastAsia"/>
        </w:rPr>
        <w:t>、供应商的资格要求：</w:t>
      </w:r>
      <w:r w:rsidRPr="00F84730">
        <w:rPr>
          <w:rFonts w:eastAsia="仿宋" w:cs="Times New Roman"/>
        </w:rPr>
        <w:t>   </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1</w:t>
      </w:r>
      <w:r w:rsidRPr="00F84730">
        <w:rPr>
          <w:rFonts w:ascii="仿宋" w:eastAsia="仿宋" w:hAnsi="仿宋" w:cs="仿宋" w:hint="eastAsia"/>
        </w:rPr>
        <w:t>）</w:t>
      </w:r>
      <w:r>
        <w:rPr>
          <w:rFonts w:ascii="仿宋" w:eastAsia="仿宋" w:hAnsi="仿宋" w:cs="仿宋" w:hint="eastAsia"/>
        </w:rPr>
        <w:t>投标人应是有能力提供本次招标货物及服务，具有招标项目经营范围的国内供应商</w:t>
      </w:r>
      <w:r w:rsidRPr="00F84730">
        <w:rPr>
          <w:rFonts w:ascii="仿宋" w:eastAsia="仿宋" w:hAnsi="仿宋" w:cs="仿宋" w:hint="eastAsia"/>
        </w:rPr>
        <w:t>。</w:t>
      </w:r>
    </w:p>
    <w:p w:rsidR="00F23F41" w:rsidRPr="00F84730" w:rsidRDefault="00F23F41" w:rsidP="001B4EBA">
      <w:pPr>
        <w:pStyle w:val="NoSpacing"/>
        <w:spacing w:line="276" w:lineRule="auto"/>
        <w:ind w:firstLineChars="200" w:firstLine="31680"/>
        <w:rPr>
          <w:rFonts w:ascii="仿宋" w:eastAsia="仿宋" w:hAnsi="仿宋" w:cs="Times New Roman"/>
        </w:rPr>
      </w:pPr>
      <w:r w:rsidRPr="000256DB">
        <w:rPr>
          <w:rFonts w:ascii="仿宋" w:eastAsia="仿宋" w:hAnsi="仿宋" w:cs="仿宋" w:hint="eastAsia"/>
        </w:rPr>
        <w:t>（</w:t>
      </w:r>
      <w:r w:rsidRPr="000256DB">
        <w:rPr>
          <w:rFonts w:ascii="仿宋" w:eastAsia="仿宋" w:hAnsi="仿宋" w:cs="仿宋"/>
        </w:rPr>
        <w:t>2</w:t>
      </w:r>
      <w:r w:rsidRPr="000256DB">
        <w:rPr>
          <w:rFonts w:ascii="仿宋" w:eastAsia="仿宋" w:hAnsi="仿宋" w:cs="仿宋" w:hint="eastAsia"/>
        </w:rPr>
        <w:t>）须提供合格有效的营业执照、税务登记证、组织机构代码证副本复印件或三证合一营业执照副本复印件。</w:t>
      </w:r>
    </w:p>
    <w:p w:rsidR="00F23F41"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3</w:t>
      </w:r>
      <w:r w:rsidRPr="00F84730">
        <w:rPr>
          <w:rFonts w:ascii="仿宋" w:eastAsia="仿宋" w:hAnsi="仿宋" w:cs="仿宋" w:hint="eastAsia"/>
        </w:rPr>
        <w:t>）</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F23F41" w:rsidRDefault="00F23F41" w:rsidP="001B4EBA">
      <w:pPr>
        <w:pStyle w:val="NoSpacing"/>
        <w:spacing w:line="276" w:lineRule="auto"/>
        <w:ind w:leftChars="200" w:left="3168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4</w:t>
      </w:r>
      <w:r w:rsidRPr="00F84730">
        <w:rPr>
          <w:rFonts w:ascii="仿宋" w:eastAsia="仿宋" w:hAnsi="仿宋" w:cs="仿宋" w:hint="eastAsia"/>
        </w:rPr>
        <w:t>）本项目不接受联合体方式报价。</w:t>
      </w:r>
    </w:p>
    <w:p w:rsidR="00F23F41" w:rsidRPr="00F84730" w:rsidRDefault="00F23F41" w:rsidP="001B4EBA">
      <w:pPr>
        <w:pStyle w:val="NoSpacing"/>
        <w:spacing w:line="276" w:lineRule="auto"/>
        <w:ind w:leftChars="200" w:left="31680"/>
        <w:rPr>
          <w:rFonts w:ascii="仿宋" w:eastAsia="仿宋" w:hAnsi="仿宋" w:cs="Times New Roman"/>
        </w:rPr>
      </w:pPr>
      <w:r w:rsidRPr="00F84730">
        <w:rPr>
          <w:rFonts w:ascii="仿宋" w:eastAsia="仿宋" w:hAnsi="仿宋" w:cs="仿宋"/>
        </w:rPr>
        <w:t>5</w:t>
      </w:r>
      <w:r w:rsidRPr="00F84730">
        <w:rPr>
          <w:rFonts w:ascii="仿宋" w:eastAsia="仿宋" w:hAnsi="仿宋" w:cs="仿宋" w:hint="eastAsia"/>
        </w:rPr>
        <w:t>、报名时间、地点、方式：</w:t>
      </w:r>
    </w:p>
    <w:p w:rsidR="00F23F41" w:rsidRPr="00F84730" w:rsidRDefault="00F23F41" w:rsidP="001B4EBA">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w:t>
      </w:r>
      <w:r w:rsidRPr="00F84730">
        <w:rPr>
          <w:rFonts w:ascii="仿宋" w:eastAsia="仿宋" w:hAnsi="仿宋" w:cs="仿宋" w:hint="eastAsia"/>
        </w:rPr>
        <w:t>报名时间：</w:t>
      </w:r>
      <w:r w:rsidRPr="00F84730">
        <w:rPr>
          <w:rFonts w:ascii="仿宋" w:eastAsia="仿宋" w:hAnsi="仿宋" w:cs="仿宋"/>
          <w:u w:val="single"/>
        </w:rPr>
        <w:t>201</w:t>
      </w:r>
      <w:r>
        <w:rPr>
          <w:rFonts w:ascii="仿宋" w:eastAsia="仿宋" w:hAnsi="仿宋" w:cs="仿宋"/>
          <w:u w:val="single"/>
        </w:rPr>
        <w:t>7</w:t>
      </w:r>
      <w:r w:rsidRPr="00F84730">
        <w:rPr>
          <w:rFonts w:ascii="仿宋" w:eastAsia="仿宋" w:hAnsi="仿宋" w:cs="仿宋" w:hint="eastAsia"/>
        </w:rPr>
        <w:t>年</w:t>
      </w:r>
      <w:r w:rsidRPr="00F84730">
        <w:rPr>
          <w:rFonts w:ascii="仿宋" w:eastAsia="仿宋" w:hAnsi="仿宋" w:cs="仿宋"/>
          <w:u w:val="single"/>
        </w:rPr>
        <w:t xml:space="preserve"> </w:t>
      </w:r>
      <w:r>
        <w:rPr>
          <w:rFonts w:ascii="仿宋" w:eastAsia="仿宋" w:hAnsi="仿宋" w:cs="仿宋"/>
          <w:u w:val="single"/>
        </w:rPr>
        <w:t>2</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Pr>
          <w:rFonts w:ascii="仿宋" w:eastAsia="仿宋" w:hAnsi="仿宋" w:cs="仿宋"/>
          <w:u w:val="single"/>
        </w:rPr>
        <w:t>23</w:t>
      </w:r>
      <w:r w:rsidRPr="00F84730">
        <w:rPr>
          <w:rFonts w:ascii="仿宋" w:eastAsia="仿宋" w:hAnsi="仿宋" w:cs="仿宋"/>
          <w:u w:val="single"/>
        </w:rPr>
        <w:t xml:space="preserve"> </w:t>
      </w:r>
      <w:r w:rsidRPr="00F84730">
        <w:rPr>
          <w:rFonts w:ascii="仿宋" w:eastAsia="仿宋" w:hAnsi="仿宋" w:cs="仿宋" w:hint="eastAsia"/>
        </w:rPr>
        <w:t>日至</w:t>
      </w:r>
      <w:r w:rsidRPr="00F84730">
        <w:rPr>
          <w:rFonts w:ascii="仿宋" w:eastAsia="仿宋" w:hAnsi="仿宋" w:cs="仿宋"/>
          <w:u w:val="single"/>
        </w:rPr>
        <w:t>201</w:t>
      </w:r>
      <w:r>
        <w:rPr>
          <w:rFonts w:ascii="仿宋" w:eastAsia="仿宋" w:hAnsi="仿宋" w:cs="仿宋"/>
          <w:u w:val="single"/>
        </w:rPr>
        <w:t>7</w:t>
      </w:r>
      <w:r w:rsidRPr="00F84730">
        <w:rPr>
          <w:rFonts w:ascii="仿宋" w:eastAsia="仿宋" w:hAnsi="仿宋" w:cs="仿宋" w:hint="eastAsia"/>
        </w:rPr>
        <w:t>年</w:t>
      </w:r>
      <w:r w:rsidRPr="00F84730">
        <w:rPr>
          <w:rFonts w:ascii="仿宋" w:eastAsia="仿宋" w:hAnsi="仿宋" w:cs="仿宋"/>
          <w:u w:val="single"/>
        </w:rPr>
        <w:t xml:space="preserve"> </w:t>
      </w:r>
      <w:r>
        <w:rPr>
          <w:rFonts w:ascii="仿宋" w:eastAsia="仿宋" w:hAnsi="仿宋" w:cs="仿宋"/>
          <w:u w:val="single"/>
        </w:rPr>
        <w:t>3</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Pr>
          <w:rFonts w:ascii="仿宋" w:eastAsia="仿宋" w:hAnsi="仿宋" w:cs="仿宋"/>
          <w:u w:val="single"/>
        </w:rPr>
        <w:t>1</w:t>
      </w:r>
      <w:r w:rsidRPr="00F84730">
        <w:rPr>
          <w:rFonts w:ascii="仿宋" w:eastAsia="仿宋" w:hAnsi="仿宋" w:cs="仿宋"/>
          <w:u w:val="single"/>
        </w:rPr>
        <w:t xml:space="preserve"> </w:t>
      </w:r>
      <w:r w:rsidRPr="00F84730">
        <w:rPr>
          <w:rFonts w:ascii="仿宋" w:eastAsia="仿宋" w:hAnsi="仿宋" w:cs="仿宋" w:hint="eastAsia"/>
        </w:rPr>
        <w:t>日（上午</w:t>
      </w:r>
      <w:r w:rsidRPr="00F84730">
        <w:rPr>
          <w:rFonts w:ascii="仿宋" w:eastAsia="仿宋" w:hAnsi="仿宋" w:cs="仿宋"/>
        </w:rPr>
        <w:t>8</w:t>
      </w:r>
      <w:r w:rsidRPr="00F84730">
        <w:rPr>
          <w:rFonts w:ascii="仿宋" w:eastAsia="仿宋" w:hAnsi="仿宋" w:cs="仿宋" w:hint="eastAsia"/>
        </w:rPr>
        <w:t>：</w:t>
      </w:r>
      <w:r w:rsidRPr="00F84730">
        <w:rPr>
          <w:rFonts w:ascii="仿宋" w:eastAsia="仿宋" w:hAnsi="仿宋" w:cs="仿宋"/>
        </w:rPr>
        <w:t>30</w:t>
      </w:r>
      <w:r w:rsidRPr="00F84730">
        <w:rPr>
          <w:rFonts w:ascii="仿宋" w:eastAsia="仿宋" w:hAnsi="仿宋" w:cs="仿宋" w:hint="eastAsia"/>
        </w:rPr>
        <w:t>至</w:t>
      </w:r>
      <w:r w:rsidRPr="00F84730">
        <w:rPr>
          <w:rFonts w:ascii="仿宋" w:eastAsia="仿宋" w:hAnsi="仿宋" w:cs="仿宋"/>
        </w:rPr>
        <w:t>12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；下午</w:t>
      </w:r>
      <w:r w:rsidRPr="00F84730">
        <w:rPr>
          <w:rFonts w:ascii="仿宋" w:eastAsia="仿宋" w:hAnsi="仿宋" w:cs="仿宋"/>
        </w:rPr>
        <w:t>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至</w:t>
      </w:r>
      <w:r w:rsidRPr="00F84730">
        <w:rPr>
          <w:rFonts w:ascii="仿宋" w:eastAsia="仿宋" w:hAnsi="仿宋" w:cs="仿宋"/>
        </w:rPr>
        <w:t>5</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w:t>
      </w:r>
      <w:r w:rsidRPr="00B6417B">
        <w:rPr>
          <w:rFonts w:ascii="仿宋" w:eastAsia="仿宋" w:hAnsi="仿宋" w:cs="宋体" w:hint="eastAsia"/>
          <w:color w:val="000000"/>
          <w:kern w:val="0"/>
          <w:sz w:val="24"/>
          <w:szCs w:val="24"/>
        </w:rPr>
        <w:t>（北京时间，上班时间，周六、周日休息）</w:t>
      </w:r>
      <w:r w:rsidRPr="00F84730">
        <w:rPr>
          <w:rFonts w:ascii="仿宋" w:eastAsia="仿宋" w:hAnsi="仿宋" w:cs="仿宋" w:hint="eastAsia"/>
        </w:rPr>
        <w:t>。</w:t>
      </w:r>
    </w:p>
    <w:p w:rsidR="00F23F41" w:rsidRPr="00F84730" w:rsidRDefault="00F23F41" w:rsidP="001B4EBA">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r w:rsidRPr="00F84730">
        <w:rPr>
          <w:rFonts w:ascii="仿宋" w:eastAsia="仿宋" w:hAnsi="仿宋" w:cs="仿宋" w:hint="eastAsia"/>
        </w:rPr>
        <w:t>报名地点：</w:t>
      </w:r>
      <w:r w:rsidRPr="00F84730">
        <w:rPr>
          <w:rFonts w:ascii="仿宋" w:eastAsia="仿宋" w:hAnsi="仿宋" w:cs="仿宋"/>
          <w:u w:val="single"/>
        </w:rPr>
        <w:t xml:space="preserve">  </w:t>
      </w:r>
      <w:r>
        <w:rPr>
          <w:rFonts w:hint="eastAsia"/>
          <w:u w:val="single"/>
        </w:rPr>
        <w:t>福建工程学院保卫处</w:t>
      </w:r>
      <w:r w:rsidRPr="00F84730">
        <w:rPr>
          <w:rFonts w:ascii="仿宋" w:eastAsia="仿宋" w:hAnsi="仿宋" w:cs="仿宋"/>
          <w:u w:val="single"/>
        </w:rPr>
        <w:t xml:space="preserve">  </w:t>
      </w:r>
      <w:r w:rsidRPr="00F84730">
        <w:rPr>
          <w:rFonts w:ascii="仿宋" w:eastAsia="仿宋" w:hAnsi="仿宋" w:cs="仿宋" w:hint="eastAsia"/>
        </w:rPr>
        <w:t>（福建省福州市大学新区学园路</w:t>
      </w:r>
      <w:r w:rsidRPr="00F84730">
        <w:rPr>
          <w:rFonts w:ascii="仿宋" w:eastAsia="仿宋" w:hAnsi="仿宋" w:cs="仿宋"/>
        </w:rPr>
        <w:t>3</w:t>
      </w:r>
      <w:r w:rsidRPr="00F84730">
        <w:rPr>
          <w:rFonts w:ascii="仿宋" w:eastAsia="仿宋" w:hAnsi="仿宋" w:cs="仿宋" w:hint="eastAsia"/>
        </w:rPr>
        <w:t>号）。</w:t>
      </w:r>
    </w:p>
    <w:p w:rsidR="00F23F41" w:rsidRPr="00F84730" w:rsidRDefault="00F23F41" w:rsidP="001B4EBA">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r w:rsidRPr="00F84730">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rPr>
        <w:t xml:space="preserve"> </w:t>
      </w:r>
      <w:r w:rsidRPr="0012727B">
        <w:rPr>
          <w:rFonts w:ascii="仿宋" w:eastAsia="仿宋" w:hAnsi="仿宋" w:cs="仿宋"/>
        </w:rPr>
        <w:t>51378929@qq.com</w:t>
      </w:r>
      <w:r>
        <w:rPr>
          <w:rFonts w:ascii="仿宋" w:eastAsia="仿宋" w:hAnsi="仿宋" w:cs="仿宋"/>
        </w:rPr>
        <w:t xml:space="preserve"> </w:t>
      </w:r>
      <w:r w:rsidRPr="00F84730">
        <w:rPr>
          <w:rFonts w:ascii="仿宋" w:eastAsia="仿宋" w:hAnsi="仿宋" w:cs="仿宋" w:hint="eastAsia"/>
        </w:rPr>
        <w:t>）</w:t>
      </w:r>
      <w:r>
        <w:rPr>
          <w:rFonts w:ascii="仿宋" w:eastAsia="仿宋" w:hAnsi="仿宋" w:cs="仿宋" w:hint="eastAsia"/>
        </w:rPr>
        <w:t>王</w:t>
      </w:r>
      <w:r w:rsidRPr="00F84730">
        <w:rPr>
          <w:rFonts w:ascii="仿宋" w:eastAsia="仿宋" w:hAnsi="仿宋" w:cs="仿宋" w:hint="eastAsia"/>
        </w:rPr>
        <w:t>老师收，与</w:t>
      </w:r>
      <w:r>
        <w:rPr>
          <w:rFonts w:ascii="仿宋" w:eastAsia="仿宋" w:hAnsi="仿宋" w:cs="仿宋" w:hint="eastAsia"/>
        </w:rPr>
        <w:t>王</w:t>
      </w:r>
      <w:r w:rsidRPr="00F84730">
        <w:rPr>
          <w:rFonts w:ascii="仿宋" w:eastAsia="仿宋" w:hAnsi="仿宋" w:cs="仿宋" w:hint="eastAsia"/>
        </w:rPr>
        <w:t>老师电话确认后视为有效报名）</w:t>
      </w:r>
    </w:p>
    <w:p w:rsidR="00F23F41" w:rsidRPr="00F84730"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rPr>
        <w:t>6</w:t>
      </w:r>
      <w:r w:rsidRPr="00F84730">
        <w:rPr>
          <w:rFonts w:ascii="仿宋" w:eastAsia="仿宋" w:hAnsi="仿宋" w:cs="仿宋" w:hint="eastAsia"/>
        </w:rPr>
        <w:t>、投标截止时间：</w:t>
      </w:r>
      <w:r w:rsidRPr="00F84730">
        <w:rPr>
          <w:rFonts w:ascii="仿宋" w:eastAsia="仿宋" w:hAnsi="仿宋" w:cs="仿宋"/>
          <w:u w:val="single"/>
        </w:rPr>
        <w:t>201</w:t>
      </w:r>
      <w:r>
        <w:rPr>
          <w:rFonts w:ascii="仿宋" w:eastAsia="仿宋" w:hAnsi="仿宋" w:cs="仿宋"/>
          <w:u w:val="single"/>
        </w:rPr>
        <w:t>7</w:t>
      </w:r>
      <w:r w:rsidRPr="00F84730">
        <w:rPr>
          <w:rFonts w:ascii="仿宋" w:eastAsia="仿宋" w:hAnsi="仿宋" w:cs="仿宋" w:hint="eastAsia"/>
        </w:rPr>
        <w:t>年</w:t>
      </w:r>
      <w:r w:rsidRPr="00F84730">
        <w:rPr>
          <w:rFonts w:ascii="仿宋" w:eastAsia="仿宋" w:hAnsi="仿宋" w:cs="仿宋"/>
          <w:u w:val="single"/>
        </w:rPr>
        <w:t xml:space="preserve"> </w:t>
      </w:r>
      <w:r>
        <w:rPr>
          <w:rFonts w:ascii="仿宋" w:eastAsia="仿宋" w:hAnsi="仿宋" w:cs="仿宋"/>
          <w:u w:val="single"/>
        </w:rPr>
        <w:t>3</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Pr>
          <w:rFonts w:ascii="仿宋" w:eastAsia="仿宋" w:hAnsi="仿宋" w:cs="仿宋"/>
          <w:u w:val="single"/>
        </w:rPr>
        <w:t>1</w:t>
      </w:r>
      <w:r w:rsidRPr="00F84730">
        <w:rPr>
          <w:rFonts w:ascii="仿宋" w:eastAsia="仿宋" w:hAnsi="仿宋" w:cs="仿宋"/>
          <w:u w:val="single"/>
        </w:rPr>
        <w:t xml:space="preserve"> </w:t>
      </w:r>
      <w:r w:rsidRPr="00F84730">
        <w:rPr>
          <w:rFonts w:ascii="仿宋" w:eastAsia="仿宋" w:hAnsi="仿宋" w:cs="仿宋" w:hint="eastAsia"/>
        </w:rPr>
        <w:t>日</w:t>
      </w:r>
      <w:r>
        <w:rPr>
          <w:rFonts w:ascii="仿宋" w:eastAsia="仿宋" w:hAnsi="仿宋" w:cs="仿宋"/>
        </w:rPr>
        <w:t>14</w:t>
      </w:r>
      <w:r w:rsidRPr="00F84730">
        <w:rPr>
          <w:rFonts w:ascii="仿宋" w:eastAsia="仿宋" w:hAnsi="仿宋" w:cs="仿宋"/>
        </w:rPr>
        <w:t>:</w:t>
      </w:r>
      <w:r>
        <w:rPr>
          <w:rFonts w:ascii="仿宋" w:eastAsia="仿宋" w:hAnsi="仿宋" w:cs="仿宋"/>
        </w:rPr>
        <w:t>3</w:t>
      </w:r>
      <w:r w:rsidRPr="00F84730">
        <w:rPr>
          <w:rFonts w:ascii="仿宋" w:eastAsia="仿宋" w:hAnsi="仿宋" w:cs="仿宋"/>
        </w:rPr>
        <w:t>0:00(</w:t>
      </w:r>
      <w:r w:rsidRPr="00F84730">
        <w:rPr>
          <w:rFonts w:ascii="仿宋" w:eastAsia="仿宋" w:hAnsi="仿宋" w:cs="仿宋" w:hint="eastAsia"/>
        </w:rPr>
        <w:t>北京时间</w:t>
      </w:r>
      <w:r w:rsidRPr="00F84730">
        <w:rPr>
          <w:rFonts w:ascii="仿宋" w:eastAsia="仿宋" w:hAnsi="仿宋" w:cs="仿宋"/>
        </w:rPr>
        <w:t>)</w:t>
      </w:r>
      <w:r w:rsidRPr="00F84730">
        <w:rPr>
          <w:rFonts w:ascii="仿宋" w:eastAsia="仿宋" w:hAnsi="仿宋" w:cs="仿宋" w:hint="eastAsia"/>
        </w:rPr>
        <w:t>，供应商应在此之前将密封的投标文件送达</w:t>
      </w:r>
      <w:r>
        <w:rPr>
          <w:rFonts w:ascii="仿宋" w:eastAsia="仿宋" w:hAnsi="仿宋" w:cs="仿宋"/>
          <w:u w:val="single"/>
        </w:rPr>
        <w:t xml:space="preserve"> </w:t>
      </w:r>
      <w:r w:rsidRPr="00F84730">
        <w:rPr>
          <w:rFonts w:ascii="仿宋" w:eastAsia="仿宋" w:hAnsi="仿宋" w:cs="仿宋"/>
          <w:u w:val="single"/>
        </w:rPr>
        <w:t xml:space="preserve"> </w:t>
      </w:r>
      <w:r>
        <w:rPr>
          <w:rFonts w:hint="eastAsia"/>
          <w:u w:val="single"/>
        </w:rPr>
        <w:t>福建工程学院保卫处</w:t>
      </w:r>
      <w:r w:rsidRPr="00F84730">
        <w:rPr>
          <w:rFonts w:ascii="仿宋" w:eastAsia="仿宋" w:hAnsi="仿宋" w:cs="仿宋"/>
          <w:u w:val="single"/>
        </w:rPr>
        <w:t xml:space="preserve">   </w:t>
      </w:r>
      <w:r w:rsidRPr="00F84730">
        <w:rPr>
          <w:rFonts w:ascii="仿宋" w:eastAsia="仿宋" w:hAnsi="仿宋" w:cs="仿宋" w:hint="eastAsia"/>
        </w:rPr>
        <w:t>（福建省福州市大学新区学园路</w:t>
      </w:r>
      <w:r w:rsidRPr="00F84730">
        <w:rPr>
          <w:rFonts w:ascii="仿宋" w:eastAsia="仿宋" w:hAnsi="仿宋" w:cs="仿宋"/>
        </w:rPr>
        <w:t>3</w:t>
      </w:r>
      <w:r w:rsidRPr="00F84730">
        <w:rPr>
          <w:rFonts w:ascii="仿宋" w:eastAsia="仿宋" w:hAnsi="仿宋" w:cs="仿宋" w:hint="eastAsia"/>
        </w:rPr>
        <w:t>号），逾期送达的或不符合规定的投标文件将被拒绝接受。</w:t>
      </w:r>
      <w:r w:rsidRPr="00F84730">
        <w:rPr>
          <w:rFonts w:ascii="仿宋" w:eastAsia="仿宋" w:hAnsi="仿宋" w:cs="Times New Roman"/>
        </w:rPr>
        <w:br/>
      </w:r>
      <w:r>
        <w:rPr>
          <w:rFonts w:ascii="仿宋" w:eastAsia="仿宋" w:hAnsi="仿宋" w:cs="仿宋"/>
        </w:rPr>
        <w:t xml:space="preserve">    </w:t>
      </w:r>
      <w:r w:rsidRPr="00F84730">
        <w:rPr>
          <w:rFonts w:ascii="仿宋" w:eastAsia="仿宋" w:hAnsi="仿宋" w:cs="仿宋"/>
        </w:rPr>
        <w:t>7</w:t>
      </w:r>
      <w:r w:rsidRPr="00F84730">
        <w:rPr>
          <w:rFonts w:ascii="仿宋" w:eastAsia="仿宋" w:hAnsi="仿宋" w:cs="仿宋" w:hint="eastAsia"/>
        </w:rPr>
        <w:t>、开标时间及地点：</w:t>
      </w:r>
      <w:r w:rsidRPr="00F84730">
        <w:rPr>
          <w:rFonts w:ascii="仿宋" w:eastAsia="仿宋" w:hAnsi="仿宋" w:cs="仿宋"/>
          <w:u w:val="single"/>
        </w:rPr>
        <w:t>201</w:t>
      </w:r>
      <w:r>
        <w:rPr>
          <w:rFonts w:ascii="仿宋" w:eastAsia="仿宋" w:hAnsi="仿宋" w:cs="仿宋"/>
          <w:u w:val="single"/>
        </w:rPr>
        <w:t>7</w:t>
      </w:r>
      <w:r w:rsidRPr="00F84730">
        <w:rPr>
          <w:rFonts w:ascii="仿宋" w:eastAsia="仿宋" w:hAnsi="仿宋" w:cs="仿宋" w:hint="eastAsia"/>
        </w:rPr>
        <w:t>年</w:t>
      </w:r>
      <w:r w:rsidRPr="00F84730">
        <w:rPr>
          <w:rFonts w:ascii="仿宋" w:eastAsia="仿宋" w:hAnsi="仿宋" w:cs="仿宋"/>
          <w:u w:val="single"/>
        </w:rPr>
        <w:t xml:space="preserve"> </w:t>
      </w:r>
      <w:r>
        <w:rPr>
          <w:rFonts w:ascii="仿宋" w:eastAsia="仿宋" w:hAnsi="仿宋" w:cs="仿宋"/>
          <w:u w:val="single"/>
        </w:rPr>
        <w:t>3</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Pr>
          <w:rFonts w:ascii="仿宋" w:eastAsia="仿宋" w:hAnsi="仿宋" w:cs="仿宋"/>
          <w:u w:val="single"/>
        </w:rPr>
        <w:t>1</w:t>
      </w:r>
      <w:r w:rsidRPr="00F84730">
        <w:rPr>
          <w:rFonts w:ascii="仿宋" w:eastAsia="仿宋" w:hAnsi="仿宋" w:cs="仿宋"/>
          <w:u w:val="single"/>
        </w:rPr>
        <w:t xml:space="preserve"> </w:t>
      </w:r>
      <w:r w:rsidRPr="00F84730">
        <w:rPr>
          <w:rFonts w:ascii="仿宋" w:eastAsia="仿宋" w:hAnsi="仿宋" w:cs="仿宋" w:hint="eastAsia"/>
        </w:rPr>
        <w:t>日</w:t>
      </w:r>
      <w:r>
        <w:rPr>
          <w:rFonts w:ascii="仿宋" w:eastAsia="仿宋" w:hAnsi="仿宋" w:cs="仿宋"/>
        </w:rPr>
        <w:t>14</w:t>
      </w:r>
      <w:r w:rsidRPr="00F84730">
        <w:rPr>
          <w:rFonts w:ascii="仿宋" w:eastAsia="仿宋" w:hAnsi="仿宋" w:cs="仿宋"/>
        </w:rPr>
        <w:t>:</w:t>
      </w:r>
      <w:r>
        <w:rPr>
          <w:rFonts w:ascii="仿宋" w:eastAsia="仿宋" w:hAnsi="仿宋" w:cs="仿宋"/>
        </w:rPr>
        <w:t>3</w:t>
      </w:r>
      <w:r w:rsidRPr="00F84730">
        <w:rPr>
          <w:rFonts w:ascii="仿宋" w:eastAsia="仿宋" w:hAnsi="仿宋" w:cs="仿宋"/>
        </w:rPr>
        <w:t>0:00(</w:t>
      </w:r>
      <w:r w:rsidRPr="00F84730">
        <w:rPr>
          <w:rFonts w:ascii="仿宋" w:eastAsia="仿宋" w:hAnsi="仿宋" w:cs="仿宋" w:hint="eastAsia"/>
        </w:rPr>
        <w:t>北京时间</w:t>
      </w:r>
      <w:r w:rsidRPr="00F84730">
        <w:rPr>
          <w:rFonts w:ascii="仿宋" w:eastAsia="仿宋" w:hAnsi="仿宋" w:cs="仿宋"/>
        </w:rPr>
        <w:t>)</w:t>
      </w:r>
      <w:r w:rsidRPr="00F84730">
        <w:rPr>
          <w:rFonts w:ascii="仿宋" w:eastAsia="仿宋" w:hAnsi="仿宋" w:cs="仿宋"/>
          <w:u w:val="single"/>
        </w:rPr>
        <w:t xml:space="preserve"> </w:t>
      </w:r>
      <w:r>
        <w:rPr>
          <w:rFonts w:hint="eastAsia"/>
          <w:u w:val="single"/>
        </w:rPr>
        <w:t>福建工程学院保卫处</w:t>
      </w:r>
      <w:r w:rsidRPr="00F84730">
        <w:rPr>
          <w:rFonts w:ascii="仿宋" w:eastAsia="仿宋" w:hAnsi="仿宋" w:cs="仿宋"/>
          <w:u w:val="single"/>
        </w:rPr>
        <w:t xml:space="preserve">             </w:t>
      </w:r>
      <w:r w:rsidRPr="00F84730">
        <w:rPr>
          <w:rFonts w:ascii="仿宋" w:eastAsia="仿宋" w:hAnsi="仿宋" w:cs="仿宋" w:hint="eastAsia"/>
        </w:rPr>
        <w:t>（福建省福州市大学新区学园路</w:t>
      </w:r>
      <w:r w:rsidRPr="00F84730">
        <w:rPr>
          <w:rFonts w:ascii="仿宋" w:eastAsia="仿宋" w:hAnsi="仿宋" w:cs="仿宋"/>
        </w:rPr>
        <w:t>3</w:t>
      </w:r>
      <w:r w:rsidRPr="00F84730">
        <w:rPr>
          <w:rFonts w:ascii="仿宋" w:eastAsia="仿宋" w:hAnsi="仿宋" w:cs="仿宋" w:hint="eastAsia"/>
        </w:rPr>
        <w:t>号）</w:t>
      </w:r>
    </w:p>
    <w:p w:rsidR="00F23F41" w:rsidRPr="009172E3" w:rsidRDefault="00F23F41" w:rsidP="0012727B">
      <w:pPr>
        <w:pStyle w:val="a0"/>
        <w:spacing w:line="276" w:lineRule="auto"/>
        <w:rPr>
          <w:szCs w:val="21"/>
        </w:rPr>
      </w:pPr>
      <w:r w:rsidRPr="000256DB">
        <w:rPr>
          <w:rFonts w:ascii="仿宋" w:eastAsia="仿宋" w:hAnsi="仿宋" w:cs="仿宋"/>
        </w:rPr>
        <w:t>8</w:t>
      </w:r>
      <w:r w:rsidRPr="000256DB">
        <w:rPr>
          <w:rFonts w:ascii="仿宋" w:eastAsia="仿宋" w:hAnsi="仿宋" w:cs="仿宋" w:hint="eastAsia"/>
        </w:rPr>
        <w:t>、评标办法：</w:t>
      </w:r>
      <w:r>
        <w:rPr>
          <w:rFonts w:hint="eastAsia"/>
          <w:szCs w:val="21"/>
        </w:rPr>
        <w:t>最低评标价法，即在资格及技术参数、功能性能符合的情况下中标。</w:t>
      </w:r>
    </w:p>
    <w:p w:rsidR="00F23F41" w:rsidRDefault="00F23F41" w:rsidP="001B4EBA">
      <w:pPr>
        <w:pStyle w:val="NoSpacing"/>
        <w:spacing w:line="276" w:lineRule="auto"/>
        <w:ind w:leftChars="200" w:left="31680" w:hangingChars="450" w:firstLine="31680"/>
        <w:rPr>
          <w:rFonts w:ascii="仿宋" w:eastAsia="仿宋" w:hAnsi="仿宋" w:cs="Times New Roman"/>
        </w:rPr>
      </w:pPr>
      <w:r w:rsidRPr="00F84730">
        <w:rPr>
          <w:rFonts w:ascii="仿宋" w:eastAsia="仿宋" w:hAnsi="仿宋" w:cs="仿宋"/>
        </w:rPr>
        <w:t>9</w:t>
      </w:r>
      <w:r w:rsidRPr="00F84730">
        <w:rPr>
          <w:rFonts w:ascii="仿宋" w:eastAsia="仿宋" w:hAnsi="仿宋" w:cs="仿宋" w:hint="eastAsia"/>
        </w:rPr>
        <w:t>、本项目采购人：福建工程学院</w:t>
      </w:r>
    </w:p>
    <w:p w:rsidR="00F23F41" w:rsidRPr="00F84730" w:rsidRDefault="00F23F41" w:rsidP="001B4EBA">
      <w:pPr>
        <w:pStyle w:val="NoSpacing"/>
        <w:spacing w:line="276" w:lineRule="auto"/>
        <w:ind w:leftChars="650" w:left="31680"/>
        <w:rPr>
          <w:rFonts w:ascii="仿宋" w:eastAsia="仿宋" w:hAnsi="仿宋" w:cs="Times New Roman"/>
        </w:rPr>
      </w:pPr>
      <w:r w:rsidRPr="00F84730">
        <w:rPr>
          <w:rFonts w:ascii="仿宋" w:eastAsia="仿宋" w:hAnsi="仿宋" w:cs="仿宋" w:hint="eastAsia"/>
        </w:rPr>
        <w:t>地</w:t>
      </w:r>
      <w:r w:rsidRPr="00F84730">
        <w:rPr>
          <w:rFonts w:ascii="仿宋" w:eastAsia="仿宋" w:hAnsi="仿宋" w:cs="仿宋"/>
        </w:rPr>
        <w:t xml:space="preserve">  </w:t>
      </w:r>
      <w:r w:rsidRPr="00F84730">
        <w:rPr>
          <w:rFonts w:ascii="仿宋" w:eastAsia="仿宋" w:hAnsi="仿宋" w:cs="仿宋" w:hint="eastAsia"/>
        </w:rPr>
        <w:t>址：福建省福州市大学新区学园路</w:t>
      </w:r>
      <w:r w:rsidRPr="00F84730">
        <w:rPr>
          <w:rFonts w:ascii="仿宋" w:eastAsia="仿宋" w:hAnsi="仿宋" w:cs="仿宋"/>
        </w:rPr>
        <w:t>3</w:t>
      </w:r>
      <w:r w:rsidRPr="00F84730">
        <w:rPr>
          <w:rFonts w:ascii="仿宋" w:eastAsia="仿宋" w:hAnsi="仿宋" w:cs="仿宋" w:hint="eastAsia"/>
        </w:rPr>
        <w:t>号</w:t>
      </w:r>
      <w:r w:rsidRPr="00F84730">
        <w:rPr>
          <w:rFonts w:ascii="仿宋" w:eastAsia="仿宋" w:hAnsi="仿宋" w:cs="Times New Roman"/>
        </w:rPr>
        <w:br/>
      </w:r>
      <w:r>
        <w:rPr>
          <w:rFonts w:ascii="仿宋" w:eastAsia="仿宋" w:hAnsi="仿宋" w:cs="仿宋" w:hint="eastAsia"/>
        </w:rPr>
        <w:t>联系人：王</w:t>
      </w:r>
      <w:r w:rsidRPr="00F84730">
        <w:rPr>
          <w:rFonts w:ascii="仿宋" w:eastAsia="仿宋" w:hAnsi="仿宋" w:cs="仿宋" w:hint="eastAsia"/>
        </w:rPr>
        <w:t>老师</w:t>
      </w:r>
    </w:p>
    <w:p w:rsidR="00F23F41" w:rsidRPr="00F84730" w:rsidRDefault="00F23F41" w:rsidP="001B4EBA">
      <w:pPr>
        <w:pStyle w:val="NoSpacing"/>
        <w:spacing w:line="276" w:lineRule="auto"/>
        <w:ind w:firstLineChars="650" w:firstLine="31680"/>
        <w:rPr>
          <w:rFonts w:ascii="仿宋" w:eastAsia="仿宋" w:hAnsi="仿宋" w:cs="Times New Roman"/>
        </w:rPr>
      </w:pPr>
      <w:r w:rsidRPr="00F84730">
        <w:rPr>
          <w:rFonts w:ascii="仿宋" w:eastAsia="仿宋" w:hAnsi="仿宋" w:cs="仿宋" w:hint="eastAsia"/>
        </w:rPr>
        <w:t>联系电话：</w:t>
      </w:r>
      <w:r>
        <w:rPr>
          <w:rFonts w:ascii="仿宋" w:eastAsia="仿宋" w:hAnsi="仿宋" w:cs="仿宋"/>
        </w:rPr>
        <w:t>0591——22863121</w:t>
      </w:r>
    </w:p>
    <w:p w:rsidR="00F23F41" w:rsidRDefault="00F23F41" w:rsidP="001B4EBA">
      <w:pPr>
        <w:pStyle w:val="NoSpacing"/>
        <w:spacing w:line="276" w:lineRule="auto"/>
        <w:ind w:firstLineChars="200" w:firstLine="31680"/>
        <w:rPr>
          <w:rFonts w:ascii="仿宋" w:eastAsia="仿宋" w:hAnsi="仿宋" w:cs="Times New Roman"/>
        </w:rPr>
      </w:pPr>
      <w:r w:rsidRPr="00F84730">
        <w:rPr>
          <w:rFonts w:ascii="仿宋" w:eastAsia="仿宋" w:hAnsi="仿宋" w:cs="仿宋"/>
        </w:rPr>
        <w:t>10</w:t>
      </w:r>
      <w:r w:rsidRPr="00F84730">
        <w:rPr>
          <w:rFonts w:ascii="仿宋" w:eastAsia="仿宋" w:hAnsi="仿宋" w:cs="仿宋" w:hint="eastAsia"/>
        </w:rPr>
        <w:t>、</w:t>
      </w:r>
      <w:r>
        <w:rPr>
          <w:rFonts w:ascii="仿宋" w:eastAsia="仿宋" w:hAnsi="仿宋" w:cs="仿宋" w:hint="eastAsia"/>
        </w:rPr>
        <w:t>校内</w:t>
      </w:r>
      <w:r w:rsidRPr="00F84730">
        <w:rPr>
          <w:rFonts w:ascii="仿宋" w:eastAsia="仿宋" w:hAnsi="仿宋" w:cs="仿宋" w:hint="eastAsia"/>
        </w:rPr>
        <w:t>询价公告的公告期限为</w:t>
      </w:r>
      <w:r>
        <w:rPr>
          <w:rFonts w:ascii="仿宋" w:eastAsia="仿宋" w:hAnsi="仿宋" w:cs="仿宋"/>
        </w:rPr>
        <w:t xml:space="preserve"> 5</w:t>
      </w:r>
      <w:r w:rsidRPr="00F84730">
        <w:rPr>
          <w:rFonts w:ascii="仿宋" w:eastAsia="仿宋" w:hAnsi="仿宋" w:cs="仿宋" w:hint="eastAsia"/>
        </w:rPr>
        <w:t>个工作日，若到报价截止时间止不足</w:t>
      </w:r>
      <w:r>
        <w:rPr>
          <w:rFonts w:ascii="仿宋" w:eastAsia="仿宋" w:hAnsi="仿宋" w:cs="仿宋" w:hint="eastAsia"/>
        </w:rPr>
        <w:t>三</w:t>
      </w:r>
      <w:r w:rsidRPr="00F84730">
        <w:rPr>
          <w:rFonts w:ascii="仿宋" w:eastAsia="仿宋" w:hAnsi="仿宋" w:cs="仿宋" w:hint="eastAsia"/>
        </w:rPr>
        <w:t>家供应商参加报价</w:t>
      </w:r>
      <w:r>
        <w:rPr>
          <w:rFonts w:ascii="仿宋" w:eastAsia="仿宋" w:hAnsi="仿宋" w:cs="仿宋" w:hint="eastAsia"/>
        </w:rPr>
        <w:t>，</w:t>
      </w:r>
      <w:r w:rsidRPr="00F84730">
        <w:rPr>
          <w:rFonts w:ascii="仿宋" w:eastAsia="仿宋" w:hAnsi="仿宋" w:cs="仿宋" w:hint="eastAsia"/>
        </w:rPr>
        <w:t>本次</w:t>
      </w:r>
      <w:r>
        <w:rPr>
          <w:rFonts w:ascii="仿宋" w:eastAsia="仿宋" w:hAnsi="仿宋" w:cs="仿宋" w:hint="eastAsia"/>
        </w:rPr>
        <w:t>项目流（废）标。</w:t>
      </w:r>
    </w:p>
    <w:p w:rsidR="00F23F41" w:rsidRDefault="00F23F41" w:rsidP="00742A3F">
      <w:pPr>
        <w:pStyle w:val="NoSpacing"/>
        <w:spacing w:line="276" w:lineRule="auto"/>
        <w:rPr>
          <w:rFonts w:ascii="仿宋" w:eastAsia="仿宋" w:hAnsi="仿宋" w:cs="仿宋"/>
        </w:rPr>
      </w:pPr>
    </w:p>
    <w:p w:rsidR="00F23F41" w:rsidRPr="00733ED9" w:rsidRDefault="00F23F41" w:rsidP="00742A3F">
      <w:pPr>
        <w:pStyle w:val="NoSpacing"/>
        <w:spacing w:line="276" w:lineRule="auto"/>
        <w:rPr>
          <w:rFonts w:ascii="仿宋" w:eastAsia="仿宋" w:hAnsi="仿宋" w:cs="仿宋"/>
        </w:rPr>
      </w:pPr>
    </w:p>
    <w:p w:rsidR="00F23F41" w:rsidRDefault="00F23F41" w:rsidP="00742A3F">
      <w:pPr>
        <w:pStyle w:val="NoSpacing"/>
        <w:spacing w:line="276" w:lineRule="auto"/>
        <w:rPr>
          <w:rFonts w:ascii="仿宋" w:eastAsia="仿宋" w:hAnsi="仿宋" w:cs="仿宋"/>
        </w:rPr>
      </w:pPr>
    </w:p>
    <w:p w:rsidR="00F23F41" w:rsidRDefault="00F23F41" w:rsidP="00742A3F">
      <w:pPr>
        <w:pStyle w:val="NoSpacing"/>
        <w:spacing w:line="276" w:lineRule="auto"/>
        <w:rPr>
          <w:rFonts w:ascii="仿宋" w:eastAsia="仿宋" w:hAnsi="仿宋" w:cs="仿宋"/>
        </w:rPr>
      </w:pPr>
      <w:r>
        <w:rPr>
          <w:rFonts w:ascii="仿宋" w:eastAsia="仿宋" w:hAnsi="仿宋" w:cs="仿宋" w:hint="eastAsia"/>
        </w:rPr>
        <w:t>附件</w:t>
      </w:r>
      <w:r>
        <w:rPr>
          <w:rFonts w:ascii="仿宋" w:eastAsia="仿宋" w:hAnsi="仿宋" w:cs="仿宋"/>
        </w:rPr>
        <w:t>1</w:t>
      </w:r>
      <w:r>
        <w:rPr>
          <w:rFonts w:ascii="仿宋" w:eastAsia="仿宋" w:hAnsi="仿宋" w:cs="仿宋" w:hint="eastAsia"/>
        </w:rPr>
        <w:t>：</w:t>
      </w:r>
    </w:p>
    <w:p w:rsidR="00F23F41" w:rsidRPr="00DB25B3" w:rsidRDefault="00F23F41" w:rsidP="00DB25B3">
      <w:pPr>
        <w:pStyle w:val="NoSpacing"/>
        <w:spacing w:line="276" w:lineRule="auto"/>
        <w:jc w:val="center"/>
        <w:rPr>
          <w:rFonts w:ascii="仿宋" w:eastAsia="仿宋" w:hAnsi="仿宋" w:cs="仿宋"/>
          <w:b/>
          <w:sz w:val="32"/>
          <w:szCs w:val="32"/>
        </w:rPr>
      </w:pPr>
      <w:r w:rsidRPr="00DB25B3">
        <w:rPr>
          <w:rFonts w:ascii="仿宋" w:eastAsia="仿宋" w:hAnsi="仿宋" w:cs="仿宋" w:hint="eastAsia"/>
          <w:b/>
          <w:sz w:val="32"/>
          <w:szCs w:val="32"/>
        </w:rPr>
        <w:t>福建工程学院投标报价一览表（最终报价）</w:t>
      </w:r>
    </w:p>
    <w:p w:rsidR="00F23F41" w:rsidRPr="00DB25B3" w:rsidRDefault="00F23F41" w:rsidP="00742A3F">
      <w:pPr>
        <w:pStyle w:val="NoSpacing"/>
        <w:spacing w:line="276" w:lineRule="auto"/>
        <w:rPr>
          <w:rFonts w:ascii="仿宋" w:eastAsia="仿宋" w:hAnsi="仿宋" w:cs="仿宋"/>
          <w:sz w:val="24"/>
          <w:szCs w:val="24"/>
        </w:rPr>
      </w:pPr>
      <w:r w:rsidRPr="00DB25B3">
        <w:rPr>
          <w:rFonts w:ascii="仿宋" w:eastAsia="仿宋" w:hAnsi="仿宋" w:cs="仿宋" w:hint="eastAsia"/>
          <w:sz w:val="24"/>
          <w:szCs w:val="24"/>
        </w:rPr>
        <w:t>供应商名称：</w:t>
      </w:r>
    </w:p>
    <w:p w:rsidR="00F23F41" w:rsidRDefault="00F23F41" w:rsidP="00742A3F">
      <w:pPr>
        <w:pStyle w:val="NoSpacing"/>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F23F41" w:rsidRPr="00DB25B3" w:rsidRDefault="00F23F41" w:rsidP="00742A3F">
      <w:pPr>
        <w:pStyle w:val="NoSpacing"/>
        <w:spacing w:line="276" w:lineRule="auto"/>
        <w:rPr>
          <w:rFonts w:ascii="仿宋" w:eastAsia="仿宋" w:hAnsi="仿宋" w:cs="仿宋"/>
          <w:sz w:val="24"/>
          <w:szCs w:val="24"/>
        </w:rPr>
      </w:pPr>
      <w:r w:rsidRPr="00DB25B3">
        <w:rPr>
          <w:rFonts w:ascii="仿宋" w:eastAsia="仿宋" w:hAnsi="仿宋" w:cs="仿宋" w:hint="eastAsia"/>
          <w:sz w:val="24"/>
          <w:szCs w:val="24"/>
        </w:rPr>
        <w:t>项目名称：</w:t>
      </w:r>
    </w:p>
    <w:p w:rsidR="00F23F41" w:rsidRPr="00DB25B3" w:rsidRDefault="00F23F41" w:rsidP="00742A3F">
      <w:pPr>
        <w:pStyle w:val="NoSpacing"/>
        <w:spacing w:line="276" w:lineRule="auto"/>
        <w:rPr>
          <w:rFonts w:ascii="仿宋" w:eastAsia="仿宋" w:hAnsi="仿宋" w:cs="仿宋"/>
          <w:sz w:val="24"/>
          <w:szCs w:val="24"/>
        </w:rPr>
      </w:pPr>
      <w:r w:rsidRPr="00DB25B3">
        <w:rPr>
          <w:rFonts w:ascii="仿宋" w:eastAsia="仿宋" w:hAnsi="仿宋" w:cs="仿宋"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09"/>
        <w:gridCol w:w="3543"/>
        <w:gridCol w:w="1418"/>
        <w:gridCol w:w="1134"/>
        <w:gridCol w:w="759"/>
      </w:tblGrid>
      <w:tr w:rsidR="00F23F41" w:rsidRPr="00631926" w:rsidTr="00631926">
        <w:tc>
          <w:tcPr>
            <w:tcW w:w="959"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r w:rsidRPr="00631926">
              <w:rPr>
                <w:rFonts w:ascii="仿宋" w:eastAsia="仿宋" w:hAnsi="仿宋" w:cs="仿宋" w:hint="eastAsia"/>
                <w:sz w:val="24"/>
                <w:szCs w:val="24"/>
              </w:rPr>
              <w:t>合同包</w:t>
            </w:r>
          </w:p>
        </w:tc>
        <w:tc>
          <w:tcPr>
            <w:tcW w:w="709"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r w:rsidRPr="00631926">
              <w:rPr>
                <w:rFonts w:ascii="仿宋" w:eastAsia="仿宋" w:hAnsi="仿宋" w:cs="仿宋" w:hint="eastAsia"/>
                <w:sz w:val="24"/>
                <w:szCs w:val="24"/>
              </w:rPr>
              <w:t>数量</w:t>
            </w:r>
          </w:p>
        </w:tc>
        <w:tc>
          <w:tcPr>
            <w:tcW w:w="3543"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r w:rsidRPr="00631926">
              <w:rPr>
                <w:rFonts w:ascii="仿宋" w:eastAsia="仿宋" w:hAnsi="仿宋" w:cs="仿宋" w:hint="eastAsia"/>
                <w:sz w:val="24"/>
                <w:szCs w:val="24"/>
              </w:rPr>
              <w:t>报价</w:t>
            </w:r>
          </w:p>
        </w:tc>
        <w:tc>
          <w:tcPr>
            <w:tcW w:w="1418"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r w:rsidRPr="00631926">
              <w:rPr>
                <w:rFonts w:ascii="仿宋" w:eastAsia="仿宋" w:hAnsi="仿宋" w:cs="仿宋" w:hint="eastAsia"/>
                <w:sz w:val="24"/>
                <w:szCs w:val="24"/>
              </w:rPr>
              <w:t>付款方式</w:t>
            </w:r>
          </w:p>
        </w:tc>
        <w:tc>
          <w:tcPr>
            <w:tcW w:w="1134"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r w:rsidRPr="00631926">
              <w:rPr>
                <w:rFonts w:ascii="仿宋" w:eastAsia="仿宋" w:hAnsi="仿宋" w:cs="仿宋" w:hint="eastAsia"/>
                <w:sz w:val="24"/>
                <w:szCs w:val="24"/>
              </w:rPr>
              <w:t>交货期</w:t>
            </w:r>
          </w:p>
        </w:tc>
        <w:tc>
          <w:tcPr>
            <w:tcW w:w="759"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r w:rsidRPr="00631926">
              <w:rPr>
                <w:rFonts w:ascii="仿宋" w:eastAsia="仿宋" w:hAnsi="仿宋" w:cs="仿宋" w:hint="eastAsia"/>
                <w:sz w:val="24"/>
                <w:szCs w:val="24"/>
              </w:rPr>
              <w:t>备注</w:t>
            </w:r>
          </w:p>
        </w:tc>
      </w:tr>
      <w:tr w:rsidR="00F23F41" w:rsidRPr="00631926" w:rsidTr="00631926">
        <w:trPr>
          <w:trHeight w:val="1555"/>
        </w:trPr>
        <w:tc>
          <w:tcPr>
            <w:tcW w:w="959"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p>
        </w:tc>
        <w:tc>
          <w:tcPr>
            <w:tcW w:w="709"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p>
        </w:tc>
        <w:tc>
          <w:tcPr>
            <w:tcW w:w="3543" w:type="dxa"/>
            <w:vAlign w:val="center"/>
          </w:tcPr>
          <w:p w:rsidR="00F23F41" w:rsidRPr="00631926" w:rsidRDefault="00F23F41" w:rsidP="00F23F41">
            <w:pPr>
              <w:pStyle w:val="NoSpacing"/>
              <w:spacing w:line="276" w:lineRule="auto"/>
              <w:ind w:left="31680" w:hangingChars="100" w:firstLine="31680"/>
              <w:jc w:val="center"/>
              <w:rPr>
                <w:rFonts w:ascii="仿宋" w:eastAsia="仿宋" w:hAnsi="仿宋" w:cs="仿宋"/>
                <w:sz w:val="24"/>
                <w:szCs w:val="24"/>
              </w:rPr>
            </w:pPr>
            <w:r w:rsidRPr="00631926">
              <w:rPr>
                <w:rFonts w:ascii="仿宋" w:eastAsia="仿宋" w:hAnsi="仿宋" w:cs="仿宋" w:hint="eastAsia"/>
                <w:sz w:val="24"/>
                <w:szCs w:val="24"/>
              </w:rPr>
              <w:t>大写：</w:t>
            </w:r>
            <w:r w:rsidRPr="00631926">
              <w:rPr>
                <w:rFonts w:ascii="仿宋" w:eastAsia="仿宋" w:hAnsi="仿宋" w:cs="仿宋"/>
                <w:sz w:val="24"/>
                <w:szCs w:val="24"/>
              </w:rPr>
              <w:t xml:space="preserve">  </w:t>
            </w:r>
            <w:r w:rsidRPr="00631926">
              <w:rPr>
                <w:rFonts w:ascii="仿宋" w:eastAsia="仿宋" w:hAnsi="仿宋" w:cs="仿宋" w:hint="eastAsia"/>
                <w:sz w:val="24"/>
                <w:szCs w:val="24"/>
              </w:rPr>
              <w:t>万</w:t>
            </w:r>
            <w:r w:rsidRPr="00631926">
              <w:rPr>
                <w:rFonts w:ascii="仿宋" w:eastAsia="仿宋" w:hAnsi="仿宋" w:cs="仿宋"/>
                <w:sz w:val="24"/>
                <w:szCs w:val="24"/>
              </w:rPr>
              <w:t xml:space="preserve">   </w:t>
            </w:r>
            <w:r w:rsidRPr="00631926">
              <w:rPr>
                <w:rFonts w:ascii="仿宋" w:eastAsia="仿宋" w:hAnsi="仿宋" w:cs="仿宋" w:hint="eastAsia"/>
                <w:sz w:val="24"/>
                <w:szCs w:val="24"/>
              </w:rPr>
              <w:t>仟</w:t>
            </w:r>
            <w:r w:rsidRPr="00631926">
              <w:rPr>
                <w:rFonts w:ascii="仿宋" w:eastAsia="仿宋" w:hAnsi="仿宋" w:cs="仿宋"/>
                <w:sz w:val="24"/>
                <w:szCs w:val="24"/>
              </w:rPr>
              <w:t xml:space="preserve">   </w:t>
            </w:r>
            <w:r w:rsidRPr="00631926">
              <w:rPr>
                <w:rFonts w:ascii="仿宋" w:eastAsia="仿宋" w:hAnsi="仿宋" w:cs="仿宋" w:hint="eastAsia"/>
                <w:sz w:val="24"/>
                <w:szCs w:val="24"/>
              </w:rPr>
              <w:t>佰</w:t>
            </w:r>
            <w:r w:rsidRPr="00631926">
              <w:rPr>
                <w:rFonts w:ascii="仿宋" w:eastAsia="仿宋" w:hAnsi="仿宋" w:cs="仿宋"/>
                <w:sz w:val="24"/>
                <w:szCs w:val="24"/>
              </w:rPr>
              <w:t xml:space="preserve">   </w:t>
            </w:r>
            <w:r w:rsidRPr="00631926">
              <w:rPr>
                <w:rFonts w:ascii="仿宋" w:eastAsia="仿宋" w:hAnsi="仿宋" w:cs="仿宋" w:hint="eastAsia"/>
                <w:sz w:val="24"/>
                <w:szCs w:val="24"/>
              </w:rPr>
              <w:t>元</w:t>
            </w:r>
          </w:p>
          <w:p w:rsidR="00F23F41" w:rsidRPr="00631926" w:rsidRDefault="00F23F41" w:rsidP="00F23F41">
            <w:pPr>
              <w:pStyle w:val="NoSpacing"/>
              <w:spacing w:line="276" w:lineRule="auto"/>
              <w:ind w:left="31680" w:hangingChars="100" w:firstLine="31680"/>
              <w:jc w:val="center"/>
              <w:rPr>
                <w:rFonts w:ascii="仿宋" w:eastAsia="仿宋" w:hAnsi="仿宋" w:cs="仿宋"/>
                <w:sz w:val="24"/>
                <w:szCs w:val="24"/>
              </w:rPr>
            </w:pPr>
            <w:r w:rsidRPr="00631926">
              <w:rPr>
                <w:rFonts w:ascii="仿宋" w:eastAsia="仿宋" w:hAnsi="仿宋" w:cs="仿宋" w:hint="eastAsia"/>
                <w:sz w:val="24"/>
                <w:szCs w:val="24"/>
              </w:rPr>
              <w:t>小写：</w:t>
            </w:r>
            <w:r w:rsidRPr="00631926">
              <w:rPr>
                <w:rFonts w:ascii="仿宋" w:eastAsia="仿宋" w:hAnsi="仿宋" w:cs="仿宋"/>
                <w:sz w:val="24"/>
                <w:szCs w:val="24"/>
                <w:u w:val="single"/>
              </w:rPr>
              <w:t xml:space="preserve">    </w:t>
            </w:r>
            <w:r>
              <w:rPr>
                <w:rFonts w:ascii="仿宋" w:eastAsia="仿宋" w:hAnsi="仿宋" w:cs="仿宋"/>
                <w:sz w:val="24"/>
                <w:szCs w:val="24"/>
                <w:u w:val="single"/>
              </w:rPr>
              <w:t xml:space="preserve">  </w:t>
            </w:r>
            <w:r w:rsidRPr="00631926">
              <w:rPr>
                <w:rFonts w:ascii="仿宋" w:eastAsia="仿宋" w:hAnsi="仿宋" w:cs="仿宋"/>
                <w:sz w:val="24"/>
                <w:szCs w:val="24"/>
                <w:u w:val="single"/>
              </w:rPr>
              <w:t xml:space="preserve">           </w:t>
            </w:r>
            <w:r w:rsidRPr="00631926">
              <w:rPr>
                <w:rFonts w:ascii="仿宋" w:eastAsia="仿宋" w:hAnsi="仿宋" w:cs="仿宋" w:hint="eastAsia"/>
                <w:sz w:val="24"/>
                <w:szCs w:val="24"/>
              </w:rPr>
              <w:t>元</w:t>
            </w:r>
          </w:p>
        </w:tc>
        <w:tc>
          <w:tcPr>
            <w:tcW w:w="1418"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p>
        </w:tc>
        <w:tc>
          <w:tcPr>
            <w:tcW w:w="1134"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p>
        </w:tc>
        <w:tc>
          <w:tcPr>
            <w:tcW w:w="759" w:type="dxa"/>
            <w:vAlign w:val="center"/>
          </w:tcPr>
          <w:p w:rsidR="00F23F41" w:rsidRPr="00631926" w:rsidRDefault="00F23F41" w:rsidP="00631926">
            <w:pPr>
              <w:pStyle w:val="NoSpacing"/>
              <w:spacing w:line="276" w:lineRule="auto"/>
              <w:jc w:val="center"/>
              <w:rPr>
                <w:rFonts w:ascii="仿宋" w:eastAsia="仿宋" w:hAnsi="仿宋" w:cs="仿宋"/>
                <w:sz w:val="24"/>
                <w:szCs w:val="24"/>
              </w:rPr>
            </w:pPr>
          </w:p>
        </w:tc>
      </w:tr>
    </w:tbl>
    <w:p w:rsidR="00F23F41" w:rsidRDefault="00F23F41" w:rsidP="00742A3F">
      <w:pPr>
        <w:pStyle w:val="NoSpacing"/>
        <w:spacing w:line="276" w:lineRule="auto"/>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sz w:val="24"/>
          <w:szCs w:val="24"/>
        </w:rPr>
        <w:t>1</w:t>
      </w:r>
      <w:r>
        <w:rPr>
          <w:rFonts w:ascii="仿宋" w:eastAsia="仿宋" w:hAnsi="仿宋" w:cs="仿宋" w:hint="eastAsia"/>
          <w:sz w:val="24"/>
          <w:szCs w:val="24"/>
        </w:rPr>
        <w:t>、报价价格不得高于控制价，技术要求、主要参数不得低于招标要求；</w:t>
      </w:r>
    </w:p>
    <w:p w:rsidR="00F23F41" w:rsidRDefault="00F23F41" w:rsidP="00742A3F">
      <w:pPr>
        <w:pStyle w:val="NoSpacing"/>
        <w:spacing w:line="276" w:lineRule="auto"/>
        <w:rPr>
          <w:rFonts w:ascii="仿宋" w:eastAsia="仿宋" w:hAnsi="仿宋" w:cs="仿宋"/>
          <w:sz w:val="24"/>
          <w:szCs w:val="24"/>
        </w:rPr>
      </w:pPr>
      <w:r>
        <w:rPr>
          <w:rFonts w:ascii="仿宋" w:eastAsia="仿宋" w:hAnsi="仿宋" w:cs="仿宋"/>
          <w:sz w:val="24"/>
          <w:szCs w:val="24"/>
        </w:rPr>
        <w:t xml:space="preserve">      2</w:t>
      </w:r>
      <w:r>
        <w:rPr>
          <w:rFonts w:ascii="仿宋" w:eastAsia="仿宋" w:hAnsi="仿宋" w:cs="仿宋" w:hint="eastAsia"/>
          <w:sz w:val="24"/>
          <w:szCs w:val="24"/>
        </w:rPr>
        <w:t>、若是进口产品，报价应为免税价格，并换算成人民币金额报价。</w:t>
      </w:r>
    </w:p>
    <w:p w:rsidR="00F23F41" w:rsidRPr="00DB25B3" w:rsidRDefault="00F23F41" w:rsidP="00742A3F">
      <w:pPr>
        <w:pStyle w:val="NoSpacing"/>
        <w:spacing w:line="276" w:lineRule="auto"/>
        <w:rPr>
          <w:rFonts w:ascii="仿宋" w:eastAsia="仿宋" w:hAnsi="仿宋" w:cs="仿宋"/>
          <w:sz w:val="24"/>
          <w:szCs w:val="24"/>
        </w:rPr>
      </w:pPr>
    </w:p>
    <w:p w:rsidR="00F23F41" w:rsidRDefault="00F23F41" w:rsidP="00742A3F">
      <w:pPr>
        <w:pStyle w:val="NoSpacing"/>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F23F41" w:rsidRDefault="00F23F41" w:rsidP="00742A3F">
      <w:pPr>
        <w:pStyle w:val="NoSpacing"/>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F23F41" w:rsidRPr="00DB25B3" w:rsidRDefault="00F23F41" w:rsidP="00742A3F">
      <w:pPr>
        <w:pStyle w:val="NoSpacing"/>
        <w:spacing w:line="276" w:lineRule="auto"/>
        <w:rPr>
          <w:rFonts w:ascii="仿宋" w:eastAsia="仿宋" w:hAnsi="仿宋" w:cs="仿宋"/>
          <w:sz w:val="24"/>
          <w:szCs w:val="24"/>
        </w:rPr>
      </w:pPr>
      <w:r>
        <w:rPr>
          <w:rFonts w:ascii="仿宋" w:eastAsia="仿宋" w:hAnsi="仿宋" w:cs="仿宋" w:hint="eastAsia"/>
          <w:sz w:val="24"/>
          <w:szCs w:val="24"/>
        </w:rPr>
        <w:t>报价时间：</w:t>
      </w:r>
    </w:p>
    <w:p w:rsidR="00F23F41" w:rsidRDefault="00F23F41" w:rsidP="00742A3F">
      <w:pPr>
        <w:pStyle w:val="NoSpacing"/>
        <w:spacing w:line="276" w:lineRule="auto"/>
        <w:rPr>
          <w:rFonts w:ascii="仿宋" w:eastAsia="仿宋" w:hAnsi="仿宋" w:cs="仿宋"/>
        </w:rPr>
      </w:pPr>
    </w:p>
    <w:p w:rsidR="00F23F41" w:rsidRDefault="00F23F41" w:rsidP="003B01A4">
      <w:pPr>
        <w:pStyle w:val="NoSpacing"/>
        <w:spacing w:line="276" w:lineRule="auto"/>
        <w:rPr>
          <w:rFonts w:ascii="仿宋" w:eastAsia="仿宋" w:hAnsi="仿宋" w:cs="仿宋"/>
        </w:rPr>
      </w:pPr>
      <w:r>
        <w:rPr>
          <w:rFonts w:ascii="仿宋" w:eastAsia="仿宋" w:hAnsi="仿宋" w:cs="仿宋" w:hint="eastAsia"/>
        </w:rPr>
        <w:t>附件</w:t>
      </w:r>
      <w:r>
        <w:rPr>
          <w:rFonts w:ascii="仿宋" w:eastAsia="仿宋" w:hAnsi="仿宋" w:cs="仿宋"/>
        </w:rPr>
        <w:t>2</w:t>
      </w:r>
      <w:r>
        <w:rPr>
          <w:rFonts w:ascii="仿宋" w:eastAsia="仿宋" w:hAnsi="仿宋" w:cs="仿宋" w:hint="eastAsia"/>
        </w:rPr>
        <w:t>：</w:t>
      </w:r>
    </w:p>
    <w:p w:rsidR="00F23F41" w:rsidRDefault="00F23F41" w:rsidP="003B01A4">
      <w:pPr>
        <w:pStyle w:val="NoSpacing"/>
        <w:spacing w:line="276" w:lineRule="auto"/>
        <w:rPr>
          <w:rFonts w:ascii="仿宋" w:eastAsia="仿宋" w:hAnsi="仿宋" w:cs="仿宋"/>
        </w:rPr>
      </w:pPr>
    </w:p>
    <w:p w:rsidR="00F23F41" w:rsidRPr="00896AA8" w:rsidRDefault="00F23F41" w:rsidP="00433390">
      <w:pPr>
        <w:spacing w:line="380" w:lineRule="atLeast"/>
        <w:jc w:val="center"/>
        <w:rPr>
          <w:rFonts w:ascii="宋体" w:cs="宋体"/>
          <w:b/>
          <w:bCs/>
          <w:sz w:val="36"/>
          <w:szCs w:val="36"/>
        </w:rPr>
      </w:pPr>
      <w:r w:rsidRPr="00896AA8">
        <w:rPr>
          <w:rFonts w:ascii="宋体" w:hAnsi="宋体" w:cs="宋体" w:hint="eastAsia"/>
          <w:b/>
          <w:bCs/>
          <w:sz w:val="36"/>
          <w:szCs w:val="36"/>
        </w:rPr>
        <w:t>法定代表人授权书</w:t>
      </w:r>
    </w:p>
    <w:p w:rsidR="00F23F41" w:rsidRPr="00433390" w:rsidRDefault="00F23F41" w:rsidP="001B4EBA">
      <w:pPr>
        <w:spacing w:line="380" w:lineRule="atLeast"/>
        <w:ind w:firstLineChars="1050" w:firstLine="31680"/>
        <w:rPr>
          <w:rFonts w:ascii="仿宋_GB2312" w:eastAsia="仿宋_GB2312" w:hAnsi="宋体" w:cs="Times New Roman"/>
        </w:rPr>
      </w:pPr>
      <w:r w:rsidRPr="00433390">
        <w:rPr>
          <w:rFonts w:ascii="仿宋_GB2312" w:eastAsia="仿宋_GB2312" w:hAnsi="宋体" w:cs="仿宋_GB2312" w:hint="eastAsia"/>
        </w:rPr>
        <w:t>：</w:t>
      </w:r>
    </w:p>
    <w:p w:rsidR="00F23F41" w:rsidRPr="00433390" w:rsidRDefault="00F23F41" w:rsidP="001B4EBA">
      <w:pPr>
        <w:spacing w:line="500" w:lineRule="atLeast"/>
        <w:ind w:firstLineChars="200" w:firstLine="31680"/>
        <w:rPr>
          <w:rFonts w:ascii="仿宋_GB2312" w:eastAsia="仿宋_GB2312" w:hAnsi="宋体" w:cs="Times New Roman"/>
        </w:rPr>
      </w:pPr>
      <w:r w:rsidRPr="00433390">
        <w:rPr>
          <w:rFonts w:ascii="仿宋_GB2312" w:eastAsia="仿宋_GB2312" w:hAnsi="宋体" w:cs="仿宋_GB2312" w:hint="eastAsia"/>
          <w:u w:val="single"/>
        </w:rPr>
        <w:t>（投标人全称）</w:t>
      </w:r>
      <w:r w:rsidRPr="00433390">
        <w:rPr>
          <w:rFonts w:ascii="仿宋_GB2312" w:eastAsia="仿宋_GB2312" w:hAnsi="宋体" w:cs="仿宋_GB2312" w:hint="eastAsia"/>
        </w:rPr>
        <w:t>法定代表人</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授权</w:t>
      </w:r>
      <w:r w:rsidRPr="00433390">
        <w:rPr>
          <w:rFonts w:ascii="仿宋_GB2312" w:eastAsia="仿宋_GB2312" w:hAnsi="宋体" w:cs="仿宋_GB2312"/>
          <w:u w:val="single"/>
        </w:rPr>
        <w:t xml:space="preserve">  </w:t>
      </w:r>
      <w:r w:rsidRPr="00433390">
        <w:rPr>
          <w:rFonts w:ascii="仿宋_GB2312" w:eastAsia="仿宋_GB2312" w:hAnsi="宋体" w:cs="仿宋_GB2312" w:hint="eastAsia"/>
          <w:u w:val="single"/>
        </w:rPr>
        <w:t>（投标人代表姓名）</w:t>
      </w:r>
      <w:r w:rsidRPr="00433390">
        <w:rPr>
          <w:rFonts w:ascii="仿宋_GB2312" w:eastAsia="仿宋_GB2312" w:hAnsi="宋体" w:cs="仿宋_GB2312" w:hint="eastAsia"/>
        </w:rPr>
        <w:t>为投标人代表，代表本公司参加贵司组织的</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项目（招标编号</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F23F41" w:rsidRPr="00433390" w:rsidRDefault="00F23F41" w:rsidP="001B4EBA">
      <w:pPr>
        <w:spacing w:line="500" w:lineRule="atLeast"/>
        <w:ind w:firstLineChars="200" w:firstLine="31680"/>
        <w:rPr>
          <w:rFonts w:ascii="仿宋_GB2312" w:eastAsia="仿宋_GB2312" w:hAnsi="宋体" w:cs="Times New Roman"/>
        </w:rPr>
      </w:pPr>
      <w:r w:rsidRPr="00433390">
        <w:rPr>
          <w:rFonts w:ascii="仿宋_GB2312" w:eastAsia="仿宋_GB2312" w:hAnsi="宋体" w:cs="仿宋_GB2312" w:hint="eastAsia"/>
        </w:rPr>
        <w:t>本授权书自出具之日起生效。</w:t>
      </w:r>
    </w:p>
    <w:p w:rsidR="00F23F41" w:rsidRPr="00433390" w:rsidRDefault="00F23F41" w:rsidP="001B4EBA">
      <w:pPr>
        <w:spacing w:line="500" w:lineRule="atLeast"/>
        <w:ind w:firstLineChars="200" w:firstLine="31680"/>
        <w:rPr>
          <w:rFonts w:ascii="仿宋_GB2312" w:eastAsia="仿宋_GB2312" w:hAnsi="宋体" w:cs="Times New Roman"/>
        </w:rPr>
      </w:pPr>
    </w:p>
    <w:p w:rsidR="00F23F41" w:rsidRPr="00433390" w:rsidRDefault="00F23F41"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投标人代表：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性别：</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身份证号：</w:t>
      </w:r>
      <w:r w:rsidRPr="00433390">
        <w:rPr>
          <w:rFonts w:ascii="仿宋_GB2312" w:eastAsia="仿宋_GB2312" w:hAnsi="宋体" w:cs="仿宋_GB2312"/>
          <w:u w:val="single"/>
        </w:rPr>
        <w:t xml:space="preserve">                  </w:t>
      </w:r>
    </w:p>
    <w:p w:rsidR="00F23F41" w:rsidRPr="00433390" w:rsidRDefault="00F23F41"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单位：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部门：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职务：</w:t>
      </w:r>
      <w:r w:rsidRPr="00433390">
        <w:rPr>
          <w:rFonts w:ascii="仿宋_GB2312" w:eastAsia="仿宋_GB2312" w:hAnsi="宋体" w:cs="仿宋_GB2312"/>
          <w:u w:val="single"/>
        </w:rPr>
        <w:t xml:space="preserve">                  </w:t>
      </w:r>
    </w:p>
    <w:p w:rsidR="00F23F41" w:rsidRPr="00433390" w:rsidRDefault="00F23F41"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详细通讯地址：</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b/>
          <w:bCs/>
        </w:rPr>
        <w:t xml:space="preserve"> </w:t>
      </w:r>
      <w:r w:rsidRPr="00433390">
        <w:rPr>
          <w:rFonts w:ascii="仿宋_GB2312" w:eastAsia="仿宋_GB2312" w:hAnsi="宋体" w:cs="仿宋_GB2312" w:hint="eastAsia"/>
        </w:rPr>
        <w:t>邮政编码</w:t>
      </w:r>
      <w:r w:rsidRPr="00433390">
        <w:rPr>
          <w:rFonts w:ascii="仿宋_GB2312" w:eastAsia="仿宋_GB2312" w:hAnsi="宋体" w:cs="仿宋_GB2312"/>
        </w:rPr>
        <w:t>:</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电话</w:t>
      </w:r>
      <w:r w:rsidRPr="00433390">
        <w:rPr>
          <w:rFonts w:ascii="仿宋_GB2312" w:eastAsia="仿宋_GB2312" w:hAnsi="宋体" w:cs="仿宋_GB2312"/>
        </w:rPr>
        <w:t>/</w:t>
      </w:r>
      <w:r w:rsidRPr="00433390">
        <w:rPr>
          <w:rFonts w:ascii="仿宋_GB2312" w:eastAsia="仿宋_GB2312" w:hAnsi="宋体" w:cs="仿宋_GB2312" w:hint="eastAsia"/>
        </w:rPr>
        <w:t>手机：</w:t>
      </w:r>
      <w:r w:rsidRPr="00433390">
        <w:rPr>
          <w:rFonts w:ascii="仿宋_GB2312" w:eastAsia="仿宋_GB2312" w:hAnsi="宋体" w:cs="仿宋_GB2312"/>
          <w:u w:val="single"/>
        </w:rPr>
        <w:t xml:space="preserve">              </w:t>
      </w:r>
    </w:p>
    <w:p w:rsidR="00F23F41" w:rsidRPr="00433390" w:rsidRDefault="00F23F41" w:rsidP="00433390">
      <w:pPr>
        <w:spacing w:line="380" w:lineRule="exact"/>
        <w:rPr>
          <w:rFonts w:ascii="仿宋_GB2312" w:eastAsia="仿宋_GB2312" w:hAnsi="宋体" w:cs="Times New Roman"/>
        </w:rPr>
      </w:pPr>
      <w:r w:rsidRPr="00433390">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3"/>
        <w:gridCol w:w="1093"/>
        <w:gridCol w:w="4057"/>
      </w:tblGrid>
      <w:tr w:rsidR="00F23F41" w:rsidRPr="00433390" w:rsidTr="00DC2C30">
        <w:trPr>
          <w:trHeight w:val="3890"/>
        </w:trPr>
        <w:tc>
          <w:tcPr>
            <w:tcW w:w="4483" w:type="dxa"/>
          </w:tcPr>
          <w:p w:rsidR="00F23F41" w:rsidRPr="00433390" w:rsidRDefault="00F23F41"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5"/>
            </w:tblGrid>
            <w:tr w:rsidR="00F23F41" w:rsidRPr="00433390" w:rsidTr="00DC2C3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p w:rsidR="00F23F41" w:rsidRPr="00433390" w:rsidRDefault="00F23F41" w:rsidP="00433390">
                  <w:pPr>
                    <w:framePr w:hSpace="180" w:wrap="around" w:vAnchor="text" w:hAnchor="text" w:xAlign="center" w:y="241"/>
                    <w:spacing w:line="380" w:lineRule="exact"/>
                    <w:rPr>
                      <w:rFonts w:ascii="仿宋_GB2312" w:eastAsia="仿宋_GB2312" w:hAnsi="宋体" w:cs="Times New Roman"/>
                    </w:rPr>
                  </w:pPr>
                </w:p>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tc>
            </w:tr>
          </w:tbl>
          <w:p w:rsidR="00F23F41" w:rsidRPr="00433390" w:rsidRDefault="00F23F41"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6"/>
            </w:tblGrid>
            <w:tr w:rsidR="00F23F41" w:rsidRPr="00433390" w:rsidTr="00DC2C3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tc>
            </w:tr>
          </w:tbl>
          <w:p w:rsidR="00F23F41" w:rsidRPr="00433390" w:rsidRDefault="00F23F41"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c>
          <w:tcPr>
            <w:tcW w:w="1093" w:type="dxa"/>
            <w:tcBorders>
              <w:top w:val="nil"/>
              <w:bottom w:val="nil"/>
            </w:tcBorders>
          </w:tcPr>
          <w:p w:rsidR="00F23F41" w:rsidRPr="00433390" w:rsidRDefault="00F23F41" w:rsidP="00DC2C30">
            <w:pPr>
              <w:spacing w:line="380" w:lineRule="exact"/>
              <w:rPr>
                <w:rFonts w:ascii="仿宋_GB2312" w:eastAsia="仿宋_GB2312" w:hAnsi="宋体" w:cs="Times New Roman"/>
              </w:rPr>
            </w:pPr>
          </w:p>
        </w:tc>
        <w:tc>
          <w:tcPr>
            <w:tcW w:w="4057" w:type="dxa"/>
          </w:tcPr>
          <w:p w:rsidR="00F23F41" w:rsidRPr="00433390" w:rsidRDefault="00F23F41"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tblGrid>
            <w:tr w:rsidR="00F23F41" w:rsidRPr="00433390" w:rsidTr="00DC2C30">
              <w:trPr>
                <w:trHeight w:val="945"/>
              </w:trPr>
              <w:tc>
                <w:tcPr>
                  <w:tcW w:w="3240" w:type="dxa"/>
                  <w:tcBorders>
                    <w:top w:val="single" w:sz="4" w:space="0" w:color="auto"/>
                    <w:left w:val="single" w:sz="4" w:space="0" w:color="auto"/>
                    <w:bottom w:val="single" w:sz="4" w:space="0" w:color="auto"/>
                    <w:right w:val="single" w:sz="4" w:space="0" w:color="auto"/>
                  </w:tcBorders>
                </w:tcPr>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p w:rsidR="00F23F41" w:rsidRPr="00433390" w:rsidRDefault="00F23F41" w:rsidP="00433390">
                  <w:pPr>
                    <w:framePr w:hSpace="180" w:wrap="around" w:vAnchor="text" w:hAnchor="text" w:xAlign="center" w:y="241"/>
                    <w:spacing w:line="380" w:lineRule="exact"/>
                    <w:rPr>
                      <w:rFonts w:ascii="仿宋_GB2312" w:eastAsia="仿宋_GB2312" w:hAnsi="宋体" w:cs="Times New Roman"/>
                    </w:rPr>
                  </w:pPr>
                </w:p>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tc>
            </w:tr>
          </w:tbl>
          <w:p w:rsidR="00F23F41" w:rsidRPr="00433390" w:rsidRDefault="00F23F41"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tblGrid>
            <w:tr w:rsidR="00F23F41" w:rsidRPr="00433390" w:rsidTr="00DC2C30">
              <w:trPr>
                <w:trHeight w:val="1196"/>
              </w:trPr>
              <w:tc>
                <w:tcPr>
                  <w:tcW w:w="3258" w:type="dxa"/>
                  <w:tcBorders>
                    <w:top w:val="single" w:sz="4" w:space="0" w:color="auto"/>
                    <w:left w:val="single" w:sz="4" w:space="0" w:color="auto"/>
                    <w:bottom w:val="single" w:sz="4" w:space="0" w:color="auto"/>
                    <w:right w:val="single" w:sz="4" w:space="0" w:color="auto"/>
                  </w:tcBorders>
                </w:tcPr>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p w:rsidR="00F23F41" w:rsidRPr="00433390" w:rsidRDefault="00F23F41" w:rsidP="00DC2C30">
                  <w:pPr>
                    <w:framePr w:hSpace="180" w:wrap="around" w:vAnchor="text" w:hAnchor="text" w:xAlign="center" w:y="241"/>
                    <w:spacing w:line="380" w:lineRule="exact"/>
                    <w:jc w:val="center"/>
                    <w:rPr>
                      <w:rFonts w:ascii="仿宋_GB2312" w:eastAsia="仿宋_GB2312" w:hAnsi="宋体" w:cs="Times New Roman"/>
                    </w:rPr>
                  </w:pPr>
                </w:p>
              </w:tc>
            </w:tr>
          </w:tbl>
          <w:p w:rsidR="00F23F41" w:rsidRPr="00433390" w:rsidRDefault="00F23F41"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r>
    </w:tbl>
    <w:p w:rsidR="00F23F41" w:rsidRPr="00433390" w:rsidRDefault="00F23F41" w:rsidP="00433390">
      <w:pPr>
        <w:rPr>
          <w:rFonts w:ascii="仿宋_GB2312" w:eastAsia="仿宋_GB2312" w:cs="Times New Roman"/>
        </w:rPr>
      </w:pPr>
    </w:p>
    <w:p w:rsidR="00F23F41" w:rsidRPr="00433390" w:rsidRDefault="00F23F41" w:rsidP="00433390">
      <w:pPr>
        <w:rPr>
          <w:rFonts w:ascii="仿宋_GB2312" w:eastAsia="仿宋_GB2312" w:hAnsi="宋体" w:cs="Times New Roman"/>
        </w:rPr>
      </w:pPr>
      <w:r w:rsidRPr="00433390">
        <w:rPr>
          <w:rFonts w:cs="宋体" w:hint="eastAsia"/>
        </w:rPr>
        <w:t>授权方</w:t>
      </w:r>
      <w:r w:rsidRPr="00433390">
        <w:t xml:space="preserve">                                         </w:t>
      </w:r>
      <w:r w:rsidRPr="00433390">
        <w:rPr>
          <w:rFonts w:cs="宋体" w:hint="eastAsia"/>
        </w:rPr>
        <w:t>接受授权方</w:t>
      </w:r>
    </w:p>
    <w:p w:rsidR="00F23F41" w:rsidRPr="00433390" w:rsidRDefault="00F23F41" w:rsidP="00433390">
      <w:pPr>
        <w:pStyle w:val="a"/>
        <w:ind w:firstLineChars="0" w:firstLine="0"/>
        <w:rPr>
          <w:rFonts w:ascii="仿宋" w:eastAsia="仿宋" w:hAnsi="仿宋" w:cs="仿宋"/>
        </w:rPr>
      </w:pPr>
      <w:r w:rsidRPr="00433390">
        <w:rPr>
          <w:rFonts w:ascii="仿宋" w:eastAsia="仿宋" w:hAnsi="仿宋" w:cs="仿宋" w:hint="eastAsia"/>
        </w:rPr>
        <w:t>投标人：（全称并加盖公章）</w:t>
      </w:r>
      <w:r w:rsidRPr="00433390">
        <w:rPr>
          <w:rFonts w:ascii="仿宋" w:eastAsia="仿宋" w:hAnsi="仿宋" w:cs="仿宋"/>
        </w:rPr>
        <w:t xml:space="preserve">             </w:t>
      </w:r>
    </w:p>
    <w:p w:rsidR="00F23F41" w:rsidRPr="00433390" w:rsidRDefault="00F23F41" w:rsidP="00433390">
      <w:pPr>
        <w:pStyle w:val="a"/>
        <w:ind w:firstLineChars="0" w:firstLine="0"/>
        <w:rPr>
          <w:rFonts w:ascii="仿宋_GB2312" w:eastAsia="仿宋_GB2312" w:hAnsi="宋体"/>
        </w:rPr>
      </w:pPr>
      <w:r w:rsidRPr="00433390">
        <w:rPr>
          <w:rFonts w:ascii="仿宋_GB2312" w:eastAsia="仿宋_GB2312" w:hAnsi="宋体" w:cs="仿宋_GB2312" w:hint="eastAsia"/>
        </w:rPr>
        <w:t>法定代表人（签名）：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投标人代表（签名）：</w:t>
      </w:r>
      <w:r w:rsidRPr="00433390">
        <w:rPr>
          <w:rFonts w:ascii="仿宋_GB2312" w:eastAsia="仿宋_GB2312" w:hAnsi="宋体" w:cs="仿宋_GB2312"/>
          <w:u w:val="single"/>
        </w:rPr>
        <w:t xml:space="preserve">                   </w:t>
      </w:r>
    </w:p>
    <w:p w:rsidR="00F23F41" w:rsidRPr="00433390" w:rsidRDefault="00F23F41" w:rsidP="00433390">
      <w:pPr>
        <w:pStyle w:val="NoSpacing"/>
        <w:spacing w:line="276" w:lineRule="auto"/>
        <w:rPr>
          <w:rFonts w:ascii="仿宋_GB2312" w:eastAsia="仿宋_GB2312" w:hAnsi="仿宋" w:cs="Times New Roman"/>
        </w:rPr>
      </w:pP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33390">
        <w:rPr>
          <w:rFonts w:ascii="仿宋_GB2312" w:eastAsia="仿宋_GB2312" w:hAnsi="宋体" w:cs="仿宋_GB2312"/>
          <w:u w:val="single"/>
        </w:rPr>
        <w:t xml:space="preserve">    </w:t>
      </w:r>
    </w:p>
    <w:sectPr w:rsidR="00F23F41" w:rsidRPr="00433390" w:rsidSect="004E4A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F41" w:rsidRDefault="00F23F41" w:rsidP="00270A19">
      <w:r>
        <w:separator/>
      </w:r>
    </w:p>
  </w:endnote>
  <w:endnote w:type="continuationSeparator" w:id="0">
    <w:p w:rsidR="00F23F41" w:rsidRDefault="00F23F41" w:rsidP="00270A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F41" w:rsidRDefault="00F23F41" w:rsidP="00270A19">
      <w:r>
        <w:separator/>
      </w:r>
    </w:p>
  </w:footnote>
  <w:footnote w:type="continuationSeparator" w:id="0">
    <w:p w:rsidR="00F23F41" w:rsidRDefault="00F23F41" w:rsidP="00270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941"/>
    <w:multiLevelType w:val="multilevel"/>
    <w:tmpl w:val="28020941"/>
    <w:lvl w:ilvl="0">
      <w:start w:val="1"/>
      <w:numFmt w:val="chineseCountingThousand"/>
      <w:suff w:val="nothing"/>
      <w:lvlText w:val="第%1部分"/>
      <w:lvlJc w:val="left"/>
      <w:pPr>
        <w:ind w:left="1260"/>
      </w:pPr>
      <w:rPr>
        <w:rFonts w:ascii="黑体" w:eastAsia="黑体" w:cs="Times New Roman" w:hint="eastAsia"/>
        <w:sz w:val="32"/>
        <w:szCs w:val="32"/>
      </w:rPr>
    </w:lvl>
    <w:lvl w:ilvl="1">
      <w:start w:val="1"/>
      <w:numFmt w:val="upperLetter"/>
      <w:suff w:val="nothing"/>
      <w:lvlText w:val="%2"/>
      <w:lvlJc w:val="left"/>
      <w:pPr>
        <w:ind w:left="1260"/>
      </w:pPr>
      <w:rPr>
        <w:rFonts w:ascii="CG Times" w:hAnsi="CG Times" w:cs="Times New Roman" w:hint="default"/>
        <w:b/>
        <w:bCs/>
        <w:i w:val="0"/>
        <w:iCs w:val="0"/>
        <w:sz w:val="28"/>
        <w:szCs w:val="28"/>
      </w:rPr>
    </w:lvl>
    <w:lvl w:ilvl="2">
      <w:start w:val="1"/>
      <w:numFmt w:val="decimal"/>
      <w:lvlRestart w:val="0"/>
      <w:suff w:val="nothing"/>
      <w:lvlText w:val="%3"/>
      <w:lvlJc w:val="left"/>
      <w:pPr>
        <w:ind w:left="1260"/>
      </w:pPr>
      <w:rPr>
        <w:rFonts w:ascii="宋体" w:eastAsia="宋体" w:cs="Times New Roman" w:hint="eastAsia"/>
        <w:b/>
        <w:bCs/>
        <w:i w:val="0"/>
        <w:iCs w:val="0"/>
        <w:sz w:val="28"/>
        <w:szCs w:val="28"/>
      </w:rPr>
    </w:lvl>
    <w:lvl w:ilvl="3">
      <w:start w:val="1"/>
      <w:numFmt w:val="none"/>
      <w:suff w:val="nothing"/>
      <w:lvlText w:val=""/>
      <w:lvlJc w:val="left"/>
      <w:pPr>
        <w:ind w:left="1260"/>
      </w:pPr>
      <w:rPr>
        <w:rFonts w:cs="Times New Roman" w:hint="eastAsia"/>
      </w:rPr>
    </w:lvl>
    <w:lvl w:ilvl="4">
      <w:start w:val="1"/>
      <w:numFmt w:val="none"/>
      <w:suff w:val="nothing"/>
      <w:lvlText w:val=""/>
      <w:lvlJc w:val="left"/>
      <w:pPr>
        <w:ind w:left="1260"/>
      </w:pPr>
      <w:rPr>
        <w:rFonts w:cs="Times New Roman" w:hint="eastAsia"/>
      </w:rPr>
    </w:lvl>
    <w:lvl w:ilvl="5">
      <w:start w:val="1"/>
      <w:numFmt w:val="none"/>
      <w:suff w:val="nothing"/>
      <w:lvlText w:val=""/>
      <w:lvlJc w:val="left"/>
      <w:pPr>
        <w:ind w:left="1260"/>
      </w:pPr>
      <w:rPr>
        <w:rFonts w:cs="Times New Roman" w:hint="eastAsia"/>
      </w:rPr>
    </w:lvl>
    <w:lvl w:ilvl="6">
      <w:start w:val="1"/>
      <w:numFmt w:val="none"/>
      <w:suff w:val="nothing"/>
      <w:lvlText w:val=""/>
      <w:lvlJc w:val="left"/>
      <w:pPr>
        <w:ind w:left="1260"/>
      </w:pPr>
      <w:rPr>
        <w:rFonts w:cs="Times New Roman" w:hint="eastAsia"/>
      </w:rPr>
    </w:lvl>
    <w:lvl w:ilvl="7">
      <w:start w:val="1"/>
      <w:numFmt w:val="none"/>
      <w:suff w:val="nothing"/>
      <w:lvlText w:val=""/>
      <w:lvlJc w:val="left"/>
      <w:pPr>
        <w:ind w:left="1260"/>
      </w:pPr>
      <w:rPr>
        <w:rFonts w:cs="Times New Roman" w:hint="eastAsia"/>
      </w:rPr>
    </w:lvl>
    <w:lvl w:ilvl="8">
      <w:start w:val="1"/>
      <w:numFmt w:val="none"/>
      <w:suff w:val="nothing"/>
      <w:lvlText w:val=""/>
      <w:lvlJc w:val="left"/>
      <w:pPr>
        <w:ind w:left="1260"/>
      </w:pPr>
      <w:rPr>
        <w:rFonts w:cs="Times New Roman" w:hint="eastAsia"/>
      </w:rPr>
    </w:lvl>
  </w:abstractNum>
  <w:abstractNum w:abstractNumId="1">
    <w:nsid w:val="7E265DD8"/>
    <w:multiLevelType w:val="multilevel"/>
    <w:tmpl w:val="E7DC6C20"/>
    <w:lvl w:ilvl="0">
      <w:start w:val="1"/>
      <w:numFmt w:val="decimal"/>
      <w:pStyle w:val="Heading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6B"/>
    <w:rsid w:val="00000418"/>
    <w:rsid w:val="000131D0"/>
    <w:rsid w:val="000256DB"/>
    <w:rsid w:val="000318F6"/>
    <w:rsid w:val="0003313E"/>
    <w:rsid w:val="00062631"/>
    <w:rsid w:val="000853FF"/>
    <w:rsid w:val="000A5B5C"/>
    <w:rsid w:val="000B59C0"/>
    <w:rsid w:val="000E6B57"/>
    <w:rsid w:val="00110AB5"/>
    <w:rsid w:val="00113A69"/>
    <w:rsid w:val="00120F6A"/>
    <w:rsid w:val="0012727B"/>
    <w:rsid w:val="001B4EBA"/>
    <w:rsid w:val="00245E61"/>
    <w:rsid w:val="0026292D"/>
    <w:rsid w:val="00270A19"/>
    <w:rsid w:val="002D4D2B"/>
    <w:rsid w:val="002D5505"/>
    <w:rsid w:val="002D5E4B"/>
    <w:rsid w:val="002F0EEA"/>
    <w:rsid w:val="002F1B46"/>
    <w:rsid w:val="00335484"/>
    <w:rsid w:val="00356B30"/>
    <w:rsid w:val="00372B3A"/>
    <w:rsid w:val="003772B5"/>
    <w:rsid w:val="00391A6B"/>
    <w:rsid w:val="003976E6"/>
    <w:rsid w:val="003A5DAC"/>
    <w:rsid w:val="003B01A4"/>
    <w:rsid w:val="003B3AFD"/>
    <w:rsid w:val="003B7E96"/>
    <w:rsid w:val="00422040"/>
    <w:rsid w:val="00433390"/>
    <w:rsid w:val="00483CE9"/>
    <w:rsid w:val="00490FF5"/>
    <w:rsid w:val="00492E3F"/>
    <w:rsid w:val="004A2E6B"/>
    <w:rsid w:val="004B4389"/>
    <w:rsid w:val="004D2D8D"/>
    <w:rsid w:val="004E4A74"/>
    <w:rsid w:val="004F053B"/>
    <w:rsid w:val="00501914"/>
    <w:rsid w:val="00511376"/>
    <w:rsid w:val="00523F40"/>
    <w:rsid w:val="00527003"/>
    <w:rsid w:val="00555BB7"/>
    <w:rsid w:val="00574540"/>
    <w:rsid w:val="00582636"/>
    <w:rsid w:val="005D0638"/>
    <w:rsid w:val="005D3FDB"/>
    <w:rsid w:val="005D7EBB"/>
    <w:rsid w:val="005E5444"/>
    <w:rsid w:val="005F4F23"/>
    <w:rsid w:val="00631926"/>
    <w:rsid w:val="00647890"/>
    <w:rsid w:val="0065166E"/>
    <w:rsid w:val="006949AB"/>
    <w:rsid w:val="006A683E"/>
    <w:rsid w:val="006B07F0"/>
    <w:rsid w:val="006B79FC"/>
    <w:rsid w:val="006C5E58"/>
    <w:rsid w:val="006E7348"/>
    <w:rsid w:val="006F404C"/>
    <w:rsid w:val="00713CFA"/>
    <w:rsid w:val="00733ED9"/>
    <w:rsid w:val="00742A3F"/>
    <w:rsid w:val="0074393E"/>
    <w:rsid w:val="00772904"/>
    <w:rsid w:val="007E1721"/>
    <w:rsid w:val="007E2567"/>
    <w:rsid w:val="00807C27"/>
    <w:rsid w:val="00812F49"/>
    <w:rsid w:val="0083264D"/>
    <w:rsid w:val="00843B8A"/>
    <w:rsid w:val="008545FA"/>
    <w:rsid w:val="0086261B"/>
    <w:rsid w:val="00881652"/>
    <w:rsid w:val="008841C5"/>
    <w:rsid w:val="00891899"/>
    <w:rsid w:val="00896AA8"/>
    <w:rsid w:val="008F5B4E"/>
    <w:rsid w:val="009172E3"/>
    <w:rsid w:val="00923F3D"/>
    <w:rsid w:val="00926F86"/>
    <w:rsid w:val="00933237"/>
    <w:rsid w:val="00997909"/>
    <w:rsid w:val="009B4F7B"/>
    <w:rsid w:val="009B5841"/>
    <w:rsid w:val="009C5D5F"/>
    <w:rsid w:val="009E0B0F"/>
    <w:rsid w:val="009E29EE"/>
    <w:rsid w:val="009F0689"/>
    <w:rsid w:val="00A151D8"/>
    <w:rsid w:val="00A46AE7"/>
    <w:rsid w:val="00A73002"/>
    <w:rsid w:val="00A95DA6"/>
    <w:rsid w:val="00AA7BB4"/>
    <w:rsid w:val="00AF35AC"/>
    <w:rsid w:val="00B12C96"/>
    <w:rsid w:val="00B61CE4"/>
    <w:rsid w:val="00B6417B"/>
    <w:rsid w:val="00B90A04"/>
    <w:rsid w:val="00BA4728"/>
    <w:rsid w:val="00BE3D6B"/>
    <w:rsid w:val="00C02DA0"/>
    <w:rsid w:val="00C0532A"/>
    <w:rsid w:val="00C571F5"/>
    <w:rsid w:val="00C94B7B"/>
    <w:rsid w:val="00CB5E99"/>
    <w:rsid w:val="00CD5E0A"/>
    <w:rsid w:val="00CF224F"/>
    <w:rsid w:val="00D00EC2"/>
    <w:rsid w:val="00D012D9"/>
    <w:rsid w:val="00D027D6"/>
    <w:rsid w:val="00D34BAB"/>
    <w:rsid w:val="00D62222"/>
    <w:rsid w:val="00D731D2"/>
    <w:rsid w:val="00D762FE"/>
    <w:rsid w:val="00D83172"/>
    <w:rsid w:val="00DB25B3"/>
    <w:rsid w:val="00DC2C30"/>
    <w:rsid w:val="00DD2355"/>
    <w:rsid w:val="00DD3426"/>
    <w:rsid w:val="00DE4D28"/>
    <w:rsid w:val="00E0760F"/>
    <w:rsid w:val="00E27109"/>
    <w:rsid w:val="00E6323A"/>
    <w:rsid w:val="00EB6468"/>
    <w:rsid w:val="00ED18F6"/>
    <w:rsid w:val="00EE4C88"/>
    <w:rsid w:val="00F10D3B"/>
    <w:rsid w:val="00F23F41"/>
    <w:rsid w:val="00F27C99"/>
    <w:rsid w:val="00F62CFD"/>
    <w:rsid w:val="00F84730"/>
    <w:rsid w:val="00FF4E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6B"/>
    <w:pPr>
      <w:widowControl w:val="0"/>
      <w:jc w:val="both"/>
    </w:pPr>
    <w:rPr>
      <w:rFonts w:cs="Calibri"/>
      <w:szCs w:val="21"/>
    </w:rPr>
  </w:style>
  <w:style w:type="paragraph" w:styleId="Heading1">
    <w:name w:val="heading 1"/>
    <w:basedOn w:val="Normal"/>
    <w:next w:val="Normal"/>
    <w:link w:val="Heading1Char1"/>
    <w:uiPriority w:val="99"/>
    <w:qFormat/>
    <w:locked/>
    <w:rsid w:val="00433390"/>
    <w:pPr>
      <w:keepNext/>
      <w:keepLines/>
      <w:numPr>
        <w:numId w:val="2"/>
      </w:numPr>
      <w:spacing w:before="340" w:after="330" w:line="578" w:lineRule="auto"/>
      <w:jc w:val="center"/>
      <w:outlineLvl w:val="0"/>
    </w:pPr>
    <w:rPr>
      <w:rFonts w:eastAsia="黑体" w:cs="Times New Roman"/>
      <w:b/>
      <w:kern w:val="44"/>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393E"/>
    <w:rPr>
      <w:rFonts w:cs="Calibri"/>
      <w:b/>
      <w:bCs/>
      <w:kern w:val="44"/>
      <w:sz w:val="44"/>
      <w:szCs w:val="44"/>
    </w:rPr>
  </w:style>
  <w:style w:type="paragraph" w:styleId="NoSpacing">
    <w:name w:val="No Spacing"/>
    <w:uiPriority w:val="99"/>
    <w:qFormat/>
    <w:rsid w:val="00391A6B"/>
    <w:pPr>
      <w:widowControl w:val="0"/>
      <w:jc w:val="both"/>
    </w:pPr>
    <w:rPr>
      <w:rFonts w:cs="Calibri"/>
      <w:szCs w:val="21"/>
    </w:rPr>
  </w:style>
  <w:style w:type="paragraph" w:styleId="DocumentMap">
    <w:name w:val="Document Map"/>
    <w:basedOn w:val="Normal"/>
    <w:link w:val="DocumentMapChar"/>
    <w:uiPriority w:val="99"/>
    <w:semiHidden/>
    <w:rsid w:val="00433390"/>
    <w:pPr>
      <w:shd w:val="clear" w:color="auto" w:fill="000080"/>
    </w:pPr>
  </w:style>
  <w:style w:type="character" w:customStyle="1" w:styleId="DocumentMapChar">
    <w:name w:val="Document Map Char"/>
    <w:basedOn w:val="DefaultParagraphFont"/>
    <w:link w:val="DocumentMap"/>
    <w:uiPriority w:val="99"/>
    <w:semiHidden/>
    <w:locked/>
    <w:rsid w:val="0074393E"/>
    <w:rPr>
      <w:rFonts w:ascii="Times New Roman" w:hAnsi="Times New Roman" w:cs="Calibri"/>
      <w:sz w:val="2"/>
    </w:rPr>
  </w:style>
  <w:style w:type="character" w:customStyle="1" w:styleId="Heading1Char1">
    <w:name w:val="Heading 1 Char1"/>
    <w:link w:val="Heading1"/>
    <w:uiPriority w:val="99"/>
    <w:locked/>
    <w:rsid w:val="00433390"/>
    <w:rPr>
      <w:rFonts w:eastAsia="黑体"/>
      <w:b/>
      <w:kern w:val="44"/>
      <w:sz w:val="36"/>
    </w:rPr>
  </w:style>
  <w:style w:type="paragraph" w:customStyle="1" w:styleId="a">
    <w:name w:val="标准"/>
    <w:basedOn w:val="Normal"/>
    <w:uiPriority w:val="99"/>
    <w:rsid w:val="00433390"/>
    <w:pPr>
      <w:spacing w:line="360" w:lineRule="auto"/>
      <w:ind w:firstLineChars="200" w:firstLine="200"/>
    </w:pPr>
    <w:rPr>
      <w:rFonts w:ascii="Times New Roman" w:hAnsi="Times New Roman" w:cs="Times New Roman"/>
    </w:rPr>
  </w:style>
  <w:style w:type="paragraph" w:customStyle="1" w:styleId="CharChar1">
    <w:name w:val="Char Char1"/>
    <w:basedOn w:val="Normal"/>
    <w:uiPriority w:val="99"/>
    <w:rsid w:val="00433390"/>
    <w:rPr>
      <w:rFonts w:ascii="Tahoma" w:hAnsi="Tahoma" w:cs="Tahoma"/>
      <w:sz w:val="24"/>
      <w:szCs w:val="24"/>
    </w:rPr>
  </w:style>
  <w:style w:type="paragraph" w:styleId="Header">
    <w:name w:val="header"/>
    <w:basedOn w:val="Normal"/>
    <w:link w:val="HeaderChar"/>
    <w:uiPriority w:val="99"/>
    <w:semiHidden/>
    <w:rsid w:val="00270A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70A19"/>
    <w:rPr>
      <w:rFonts w:cs="Calibri"/>
      <w:sz w:val="18"/>
      <w:szCs w:val="18"/>
    </w:rPr>
  </w:style>
  <w:style w:type="paragraph" w:styleId="Footer">
    <w:name w:val="footer"/>
    <w:basedOn w:val="Normal"/>
    <w:link w:val="FooterChar"/>
    <w:uiPriority w:val="99"/>
    <w:semiHidden/>
    <w:rsid w:val="00270A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70A19"/>
    <w:rPr>
      <w:rFonts w:cs="Calibri"/>
      <w:sz w:val="18"/>
      <w:szCs w:val="18"/>
    </w:rPr>
  </w:style>
  <w:style w:type="table" w:styleId="TableGrid">
    <w:name w:val="Table Grid"/>
    <w:basedOn w:val="TableNormal"/>
    <w:uiPriority w:val="99"/>
    <w:locked/>
    <w:rsid w:val="00DB25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无间隔"/>
    <w:uiPriority w:val="99"/>
    <w:rsid w:val="0012727B"/>
    <w:pPr>
      <w:widowControl w:val="0"/>
      <w:jc w:val="both"/>
    </w:pPr>
  </w:style>
  <w:style w:type="paragraph" w:styleId="BalloonText">
    <w:name w:val="Balloon Text"/>
    <w:basedOn w:val="Normal"/>
    <w:link w:val="BalloonTextChar"/>
    <w:uiPriority w:val="99"/>
    <w:semiHidden/>
    <w:rsid w:val="005F4F23"/>
    <w:rPr>
      <w:sz w:val="18"/>
      <w:szCs w:val="18"/>
    </w:rPr>
  </w:style>
  <w:style w:type="character" w:customStyle="1" w:styleId="BalloonTextChar">
    <w:name w:val="Balloon Text Char"/>
    <w:basedOn w:val="DefaultParagraphFont"/>
    <w:link w:val="BalloonText"/>
    <w:uiPriority w:val="99"/>
    <w:semiHidden/>
    <w:locked/>
    <w:rsid w:val="00B90A04"/>
    <w:rPr>
      <w:rFonts w:cs="Calibri"/>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3</Pages>
  <Words>321</Words>
  <Characters>1831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User</cp:lastModifiedBy>
  <cp:revision>34</cp:revision>
  <cp:lastPrinted>2017-02-20T07:17:00Z</cp:lastPrinted>
  <dcterms:created xsi:type="dcterms:W3CDTF">2016-12-12T08:25:00Z</dcterms:created>
  <dcterms:modified xsi:type="dcterms:W3CDTF">2017-02-27T06:56:00Z</dcterms:modified>
</cp:coreProperties>
</file>